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B253" w14:textId="77777777" w:rsidR="006A5EF9" w:rsidRDefault="00000000">
      <w:pPr>
        <w:spacing w:before="67"/>
        <w:ind w:left="438"/>
        <w:jc w:val="center"/>
        <w:rPr>
          <w:sz w:val="18"/>
        </w:rPr>
      </w:pPr>
      <w:r>
        <w:rPr>
          <w:b/>
          <w:sz w:val="28"/>
        </w:rPr>
        <w:t>Bylaw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sz w:val="18"/>
        </w:rPr>
        <w:t>Campus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Closure </w:t>
      </w:r>
      <w:r>
        <w:rPr>
          <w:spacing w:val="-2"/>
          <w:sz w:val="18"/>
        </w:rPr>
        <w:t>Procedures</w:t>
      </w:r>
    </w:p>
    <w:p w14:paraId="4235E7A1" w14:textId="77777777" w:rsidR="006A5EF9" w:rsidRDefault="006A5EF9">
      <w:pPr>
        <w:pStyle w:val="BodyText"/>
        <w:rPr>
          <w:sz w:val="18"/>
        </w:rPr>
      </w:pPr>
    </w:p>
    <w:p w14:paraId="2903DE49" w14:textId="77777777" w:rsidR="006A5EF9" w:rsidRDefault="006A5EF9">
      <w:pPr>
        <w:pStyle w:val="BodyText"/>
        <w:spacing w:before="14"/>
        <w:rPr>
          <w:sz w:val="18"/>
        </w:rPr>
      </w:pPr>
    </w:p>
    <w:p w14:paraId="14736559" w14:textId="77777777" w:rsidR="006A5EF9" w:rsidRDefault="00000000">
      <w:pPr>
        <w:spacing w:line="266" w:lineRule="auto"/>
        <w:ind w:left="615"/>
        <w:rPr>
          <w:i/>
          <w:sz w:val="20"/>
        </w:rPr>
      </w:pPr>
      <w:r>
        <w:rPr>
          <w:i/>
          <w:sz w:val="20"/>
        </w:rPr>
        <w:t>Under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circumstances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Oklahoma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shuts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down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Emergency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reason,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following procedures will be met.</w:t>
      </w:r>
    </w:p>
    <w:p w14:paraId="2A03BE1B" w14:textId="77777777" w:rsidR="006A5EF9" w:rsidRDefault="00000000">
      <w:pPr>
        <w:spacing w:before="150"/>
        <w:ind w:left="615"/>
        <w:rPr>
          <w:i/>
          <w:sz w:val="20"/>
        </w:rPr>
      </w:pPr>
      <w:r>
        <w:rPr>
          <w:i/>
          <w:sz w:val="20"/>
        </w:rPr>
        <w:t>Section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1.1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following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exceptions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Executive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Board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Campus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Closure</w:t>
      </w:r>
    </w:p>
    <w:p w14:paraId="6CA0E32E" w14:textId="77777777" w:rsidR="006A5EF9" w:rsidRDefault="006A5EF9">
      <w:pPr>
        <w:pStyle w:val="BodyText"/>
        <w:spacing w:before="19"/>
        <w:rPr>
          <w:i/>
        </w:rPr>
      </w:pPr>
    </w:p>
    <w:p w14:paraId="73383F96" w14:textId="77777777" w:rsidR="006A5EF9" w:rsidRDefault="00000000">
      <w:pPr>
        <w:pStyle w:val="ListParagraph"/>
        <w:numPr>
          <w:ilvl w:val="0"/>
          <w:numId w:val="3"/>
        </w:numPr>
        <w:tabs>
          <w:tab w:val="left" w:pos="1318"/>
          <w:tab w:val="left" w:pos="1320"/>
        </w:tabs>
        <w:spacing w:before="1" w:line="249" w:lineRule="auto"/>
        <w:ind w:right="248"/>
        <w:rPr>
          <w:sz w:val="20"/>
        </w:rPr>
      </w:pP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office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assigned number of office hour tasks as outlined in Article 4, but will instead have the option to complete them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completing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tasks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week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assigned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Advisor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GA(s)</w:t>
      </w:r>
    </w:p>
    <w:p w14:paraId="4FEC62A4" w14:textId="77777777" w:rsidR="006A5EF9" w:rsidRDefault="00000000">
      <w:pPr>
        <w:pStyle w:val="ListParagraph"/>
        <w:numPr>
          <w:ilvl w:val="0"/>
          <w:numId w:val="3"/>
        </w:numPr>
        <w:tabs>
          <w:tab w:val="left" w:pos="1318"/>
          <w:tab w:val="left" w:pos="1320"/>
        </w:tabs>
        <w:spacing w:before="2" w:line="249" w:lineRule="auto"/>
        <w:ind w:right="281"/>
        <w:rPr>
          <w:sz w:val="20"/>
        </w:rPr>
      </w:pPr>
      <w:r>
        <w:rPr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Closure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Executive Board during their term. An online option will be made available for those exec members that would like to utilize it, and in person attendance will not be mandatory.</w:t>
      </w:r>
    </w:p>
    <w:p w14:paraId="3A90FEE0" w14:textId="77777777" w:rsidR="006A5EF9" w:rsidRDefault="00000000">
      <w:pPr>
        <w:pStyle w:val="ListParagraph"/>
        <w:numPr>
          <w:ilvl w:val="0"/>
          <w:numId w:val="3"/>
        </w:numPr>
        <w:tabs>
          <w:tab w:val="left" w:pos="1318"/>
          <w:tab w:val="left" w:pos="1320"/>
        </w:tabs>
        <w:spacing w:before="3" w:line="249" w:lineRule="auto"/>
        <w:ind w:right="225"/>
        <w:rPr>
          <w:sz w:val="20"/>
        </w:rPr>
      </w:pPr>
      <w:r>
        <w:rPr>
          <w:sz w:val="20"/>
        </w:rPr>
        <w:t>If an Executive Board member tests Positive for COVID-19 and still feels well enough to do so, they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expected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still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abilities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SUAB</w:t>
      </w:r>
      <w:r>
        <w:rPr>
          <w:spacing w:val="-3"/>
          <w:sz w:val="20"/>
        </w:rPr>
        <w:t xml:space="preserve"> </w:t>
      </w:r>
      <w:r>
        <w:rPr>
          <w:sz w:val="20"/>
        </w:rPr>
        <w:t>functions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home. This includes but is not limited to: Training, Online Events, Meetings, </w:t>
      </w:r>
      <w:proofErr w:type="spellStart"/>
      <w:r>
        <w:rPr>
          <w:sz w:val="20"/>
        </w:rPr>
        <w:t>Ect</w:t>
      </w:r>
      <w:proofErr w:type="spellEnd"/>
      <w:r>
        <w:rPr>
          <w:sz w:val="20"/>
        </w:rPr>
        <w:t>.</w:t>
      </w:r>
    </w:p>
    <w:p w14:paraId="678EB449" w14:textId="77777777" w:rsidR="006A5EF9" w:rsidRDefault="006A5EF9">
      <w:pPr>
        <w:pStyle w:val="BodyText"/>
        <w:spacing w:before="12"/>
      </w:pPr>
    </w:p>
    <w:p w14:paraId="68A73759" w14:textId="77777777" w:rsidR="006A5EF9" w:rsidRDefault="00000000">
      <w:pPr>
        <w:ind w:left="615"/>
        <w:rPr>
          <w:i/>
          <w:sz w:val="20"/>
        </w:rPr>
      </w:pPr>
      <w:r>
        <w:rPr>
          <w:i/>
          <w:sz w:val="20"/>
        </w:rPr>
        <w:t>Section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1.2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following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exceptions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General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Board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Campus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Closure</w:t>
      </w:r>
    </w:p>
    <w:p w14:paraId="72034192" w14:textId="77777777" w:rsidR="006A5EF9" w:rsidRDefault="006A5EF9">
      <w:pPr>
        <w:pStyle w:val="BodyText"/>
        <w:spacing w:before="20"/>
        <w:rPr>
          <w:i/>
        </w:rPr>
      </w:pPr>
    </w:p>
    <w:p w14:paraId="01F781FE" w14:textId="77777777" w:rsidR="006A5EF9" w:rsidRDefault="00000000">
      <w:pPr>
        <w:pStyle w:val="ListParagraph"/>
        <w:numPr>
          <w:ilvl w:val="0"/>
          <w:numId w:val="2"/>
        </w:numPr>
        <w:tabs>
          <w:tab w:val="left" w:pos="1318"/>
          <w:tab w:val="left" w:pos="1320"/>
        </w:tabs>
        <w:spacing w:before="0" w:line="249" w:lineRule="auto"/>
        <w:ind w:right="236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expected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show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help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person,</w:t>
      </w:r>
      <w:r>
        <w:rPr>
          <w:spacing w:val="-3"/>
          <w:sz w:val="20"/>
        </w:rPr>
        <w:t xml:space="preserve"> </w:t>
      </w:r>
      <w:r>
        <w:rPr>
          <w:sz w:val="20"/>
        </w:rPr>
        <w:t>if they</w:t>
      </w:r>
      <w:r>
        <w:rPr>
          <w:spacing w:val="-3"/>
          <w:sz w:val="20"/>
        </w:rPr>
        <w:t xml:space="preserve"> </w:t>
      </w:r>
      <w:r>
        <w:rPr>
          <w:sz w:val="20"/>
        </w:rPr>
        <w:t>don’t</w:t>
      </w:r>
      <w:r>
        <w:rPr>
          <w:spacing w:val="-3"/>
          <w:sz w:val="20"/>
        </w:rPr>
        <w:t xml:space="preserve"> </w:t>
      </w:r>
      <w:r>
        <w:rPr>
          <w:sz w:val="20"/>
        </w:rPr>
        <w:t>feel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so,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long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Director,</w:t>
      </w:r>
      <w:r>
        <w:rPr>
          <w:spacing w:val="-3"/>
          <w:sz w:val="20"/>
        </w:rPr>
        <w:t xml:space="preserve"> </w:t>
      </w:r>
      <w:r>
        <w:rPr>
          <w:sz w:val="20"/>
        </w:rPr>
        <w:t>or another member of the Executive Board</w:t>
      </w:r>
    </w:p>
    <w:p w14:paraId="0F429BCF" w14:textId="77777777" w:rsidR="006A5EF9" w:rsidRDefault="00000000">
      <w:pPr>
        <w:pStyle w:val="ListParagraph"/>
        <w:numPr>
          <w:ilvl w:val="0"/>
          <w:numId w:val="2"/>
        </w:numPr>
        <w:tabs>
          <w:tab w:val="left" w:pos="1318"/>
          <w:tab w:val="left" w:pos="1320"/>
        </w:tabs>
        <w:spacing w:before="3" w:line="249" w:lineRule="auto"/>
        <w:ind w:right="137"/>
        <w:jc w:val="both"/>
        <w:rPr>
          <w:sz w:val="20"/>
        </w:rPr>
      </w:pPr>
      <w:r>
        <w:rPr>
          <w:sz w:val="20"/>
        </w:rPr>
        <w:t>Alternative</w:t>
      </w:r>
      <w:r>
        <w:rPr>
          <w:spacing w:val="-3"/>
          <w:sz w:val="20"/>
        </w:rPr>
        <w:t xml:space="preserve"> </w:t>
      </w:r>
      <w:r>
        <w:rPr>
          <w:sz w:val="20"/>
        </w:rPr>
        <w:t>ways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members in </w:t>
      </w:r>
      <w:proofErr w:type="gramStart"/>
      <w:r>
        <w:rPr>
          <w:sz w:val="20"/>
        </w:rPr>
        <w:t>case by case</w:t>
      </w:r>
      <w:proofErr w:type="gramEnd"/>
      <w:r>
        <w:rPr>
          <w:sz w:val="20"/>
        </w:rPr>
        <w:t xml:space="preserve"> situations.</w:t>
      </w:r>
    </w:p>
    <w:p w14:paraId="095FFFF7" w14:textId="77777777" w:rsidR="006A5EF9" w:rsidRDefault="00000000">
      <w:pPr>
        <w:pStyle w:val="ListParagraph"/>
        <w:numPr>
          <w:ilvl w:val="0"/>
          <w:numId w:val="2"/>
        </w:numPr>
        <w:tabs>
          <w:tab w:val="left" w:pos="1318"/>
          <w:tab w:val="left" w:pos="1320"/>
        </w:tabs>
        <w:spacing w:before="1" w:line="249" w:lineRule="auto"/>
        <w:ind w:right="370"/>
        <w:jc w:val="both"/>
        <w:rPr>
          <w:sz w:val="20"/>
        </w:rPr>
      </w:pPr>
      <w:r>
        <w:rPr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Closures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moved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online</w:t>
      </w:r>
      <w:r>
        <w:rPr>
          <w:spacing w:val="-3"/>
          <w:sz w:val="20"/>
        </w:rPr>
        <w:t xml:space="preserve"> </w:t>
      </w:r>
      <w:r>
        <w:rPr>
          <w:sz w:val="20"/>
        </w:rPr>
        <w:t>format,</w:t>
      </w:r>
      <w:r>
        <w:rPr>
          <w:spacing w:val="-3"/>
          <w:sz w:val="20"/>
        </w:rPr>
        <w:t xml:space="preserve"> </w:t>
      </w:r>
      <w:r>
        <w:rPr>
          <w:sz w:val="20"/>
        </w:rPr>
        <w:t>for both General Board meetings and Committee meetings.</w:t>
      </w:r>
    </w:p>
    <w:p w14:paraId="42EB4DD8" w14:textId="77777777" w:rsidR="006A5EF9" w:rsidRDefault="006A5EF9">
      <w:pPr>
        <w:pStyle w:val="BodyText"/>
        <w:spacing w:before="12"/>
      </w:pPr>
    </w:p>
    <w:p w14:paraId="58162A43" w14:textId="77777777" w:rsidR="006A5EF9" w:rsidRDefault="00000000">
      <w:pPr>
        <w:ind w:left="615"/>
        <w:rPr>
          <w:i/>
          <w:sz w:val="20"/>
        </w:rPr>
      </w:pPr>
      <w:r>
        <w:rPr>
          <w:i/>
          <w:sz w:val="20"/>
        </w:rPr>
        <w:t>Section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1.3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following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exceptions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Tabling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COVID-</w:t>
      </w:r>
      <w:r>
        <w:rPr>
          <w:i/>
          <w:spacing w:val="-5"/>
          <w:sz w:val="20"/>
        </w:rPr>
        <w:t>19</w:t>
      </w:r>
    </w:p>
    <w:p w14:paraId="65604187" w14:textId="77777777" w:rsidR="006A5EF9" w:rsidRDefault="006A5EF9">
      <w:pPr>
        <w:pStyle w:val="BodyText"/>
        <w:spacing w:before="20"/>
        <w:rPr>
          <w:i/>
        </w:rPr>
      </w:pPr>
    </w:p>
    <w:p w14:paraId="38BEB52E" w14:textId="77777777" w:rsidR="006A5EF9" w:rsidRDefault="00000000">
      <w:pPr>
        <w:pStyle w:val="ListParagraph"/>
        <w:numPr>
          <w:ilvl w:val="0"/>
          <w:numId w:val="1"/>
        </w:numPr>
        <w:tabs>
          <w:tab w:val="left" w:pos="1318"/>
        </w:tabs>
        <w:spacing w:before="0"/>
        <w:ind w:left="1318" w:hanging="358"/>
        <w:rPr>
          <w:sz w:val="20"/>
        </w:rPr>
      </w:pPr>
      <w:r>
        <w:rPr>
          <w:sz w:val="20"/>
        </w:rPr>
        <w:t>Before</w:t>
      </w:r>
      <w:r>
        <w:rPr>
          <w:spacing w:val="-6"/>
          <w:sz w:val="20"/>
        </w:rPr>
        <w:t xml:space="preserve"> </w:t>
      </w:r>
      <w:r>
        <w:rPr>
          <w:sz w:val="20"/>
        </w:rPr>
        <w:t>tabling,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volunteers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proofErr w:type="gramStart"/>
      <w:r>
        <w:rPr>
          <w:spacing w:val="-2"/>
          <w:sz w:val="20"/>
        </w:rPr>
        <w:t>taken</w:t>
      </w:r>
      <w:proofErr w:type="gramEnd"/>
    </w:p>
    <w:p w14:paraId="07397716" w14:textId="77777777" w:rsidR="006A5EF9" w:rsidRDefault="00000000">
      <w:pPr>
        <w:pStyle w:val="ListParagraph"/>
        <w:numPr>
          <w:ilvl w:val="0"/>
          <w:numId w:val="1"/>
        </w:numPr>
        <w:tabs>
          <w:tab w:val="left" w:pos="1318"/>
        </w:tabs>
        <w:ind w:left="1318" w:hanging="358"/>
        <w:rPr>
          <w:sz w:val="20"/>
        </w:rPr>
      </w:pPr>
      <w:r>
        <w:rPr>
          <w:sz w:val="20"/>
        </w:rPr>
        <w:t>Each</w:t>
      </w:r>
      <w:r>
        <w:rPr>
          <w:spacing w:val="-6"/>
          <w:sz w:val="20"/>
        </w:rPr>
        <w:t xml:space="preserve"> </w:t>
      </w:r>
      <w:r>
        <w:rPr>
          <w:sz w:val="20"/>
        </w:rPr>
        <w:t>volunteer</w:t>
      </w:r>
      <w:r>
        <w:rPr>
          <w:spacing w:val="-4"/>
          <w:sz w:val="20"/>
        </w:rPr>
        <w:t xml:space="preserve"> </w:t>
      </w:r>
      <w:r>
        <w:rPr>
          <w:sz w:val="20"/>
        </w:rPr>
        <w:t>helping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tabling</w:t>
      </w:r>
      <w:r>
        <w:rPr>
          <w:spacing w:val="-4"/>
          <w:sz w:val="20"/>
        </w:rPr>
        <w:t xml:space="preserve"> </w:t>
      </w:r>
      <w:r>
        <w:rPr>
          <w:sz w:val="20"/>
        </w:rPr>
        <w:t>event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wash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hands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pacing w:val="-2"/>
          <w:sz w:val="20"/>
        </w:rPr>
        <w:t>tabling</w:t>
      </w:r>
      <w:proofErr w:type="gramEnd"/>
    </w:p>
    <w:p w14:paraId="429A4482" w14:textId="77777777" w:rsidR="006A5EF9" w:rsidRDefault="00000000">
      <w:pPr>
        <w:pStyle w:val="ListParagraph"/>
        <w:numPr>
          <w:ilvl w:val="0"/>
          <w:numId w:val="1"/>
        </w:numPr>
        <w:tabs>
          <w:tab w:val="left" w:pos="1318"/>
        </w:tabs>
        <w:ind w:left="1318" w:hanging="358"/>
        <w:rPr>
          <w:sz w:val="20"/>
        </w:rPr>
      </w:pPr>
      <w:r>
        <w:rPr>
          <w:sz w:val="20"/>
        </w:rPr>
        <w:t>Face</w:t>
      </w:r>
      <w:r>
        <w:rPr>
          <w:spacing w:val="-6"/>
          <w:sz w:val="20"/>
        </w:rPr>
        <w:t xml:space="preserve"> </w:t>
      </w:r>
      <w:r>
        <w:rPr>
          <w:sz w:val="20"/>
        </w:rPr>
        <w:t>coverings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worn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proofErr w:type="gramStart"/>
      <w:r>
        <w:rPr>
          <w:spacing w:val="-4"/>
          <w:sz w:val="20"/>
        </w:rPr>
        <w:t>times</w:t>
      </w:r>
      <w:proofErr w:type="gramEnd"/>
    </w:p>
    <w:p w14:paraId="33430DF0" w14:textId="77777777" w:rsidR="006A5EF9" w:rsidRDefault="00000000">
      <w:pPr>
        <w:pStyle w:val="ListParagraph"/>
        <w:numPr>
          <w:ilvl w:val="0"/>
          <w:numId w:val="1"/>
        </w:numPr>
        <w:tabs>
          <w:tab w:val="left" w:pos="1318"/>
        </w:tabs>
        <w:ind w:left="1318" w:hanging="358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handout</w:t>
      </w:r>
      <w:r>
        <w:rPr>
          <w:spacing w:val="-4"/>
          <w:sz w:val="20"/>
        </w:rPr>
        <w:t xml:space="preserve"> </w:t>
      </w:r>
      <w:r>
        <w:rPr>
          <w:sz w:val="20"/>
        </w:rPr>
        <w:t>items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sanitized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handing</w:t>
      </w:r>
      <w:r>
        <w:rPr>
          <w:spacing w:val="-3"/>
          <w:sz w:val="20"/>
        </w:rPr>
        <w:t xml:space="preserve"> </w:t>
      </w:r>
      <w:r>
        <w:rPr>
          <w:sz w:val="20"/>
        </w:rPr>
        <w:t>out,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proofErr w:type="gramStart"/>
      <w:r>
        <w:rPr>
          <w:spacing w:val="-2"/>
          <w:sz w:val="20"/>
        </w:rPr>
        <w:t>packaging</w:t>
      </w:r>
      <w:proofErr w:type="gramEnd"/>
    </w:p>
    <w:p w14:paraId="2E7A7A71" w14:textId="77777777" w:rsidR="006A5EF9" w:rsidRDefault="00000000">
      <w:pPr>
        <w:pStyle w:val="ListParagraph"/>
        <w:numPr>
          <w:ilvl w:val="0"/>
          <w:numId w:val="1"/>
        </w:numPr>
        <w:tabs>
          <w:tab w:val="left" w:pos="1318"/>
          <w:tab w:val="left" w:pos="1320"/>
        </w:tabs>
        <w:spacing w:line="249" w:lineRule="auto"/>
        <w:ind w:right="181"/>
        <w:rPr>
          <w:sz w:val="20"/>
        </w:rPr>
      </w:pPr>
      <w:r>
        <w:rPr>
          <w:sz w:val="20"/>
        </w:rPr>
        <w:t>Swiping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attendance</w:t>
      </w:r>
      <w:r>
        <w:rPr>
          <w:spacing w:val="-3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done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manner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nothing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handed directly between two </w:t>
      </w:r>
      <w:proofErr w:type="gramStart"/>
      <w:r>
        <w:rPr>
          <w:sz w:val="20"/>
        </w:rPr>
        <w:t>people</w:t>
      </w:r>
      <w:proofErr w:type="gramEnd"/>
    </w:p>
    <w:p w14:paraId="2BB81B1E" w14:textId="77777777" w:rsidR="006A5EF9" w:rsidRDefault="00000000">
      <w:pPr>
        <w:pStyle w:val="ListParagraph"/>
        <w:numPr>
          <w:ilvl w:val="0"/>
          <w:numId w:val="1"/>
        </w:numPr>
        <w:tabs>
          <w:tab w:val="left" w:pos="1318"/>
          <w:tab w:val="left" w:pos="1320"/>
        </w:tabs>
        <w:spacing w:before="2" w:line="249" w:lineRule="auto"/>
        <w:ind w:right="303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SUAB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ACE</w:t>
      </w:r>
      <w:r>
        <w:rPr>
          <w:spacing w:val="-3"/>
          <w:sz w:val="20"/>
        </w:rPr>
        <w:t xml:space="preserve"> </w:t>
      </w:r>
      <w:r>
        <w:rPr>
          <w:sz w:val="20"/>
        </w:rPr>
        <w:t>tabling/</w:t>
      </w:r>
      <w:r>
        <w:rPr>
          <w:spacing w:val="-3"/>
          <w:sz w:val="20"/>
        </w:rPr>
        <w:t xml:space="preserve"> </w:t>
      </w:r>
      <w:r>
        <w:rPr>
          <w:sz w:val="20"/>
        </w:rPr>
        <w:t>walk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distancing</w:t>
      </w:r>
      <w:r>
        <w:rPr>
          <w:spacing w:val="-3"/>
          <w:sz w:val="20"/>
        </w:rPr>
        <w:t xml:space="preserve"> </w:t>
      </w:r>
      <w:r>
        <w:rPr>
          <w:sz w:val="20"/>
        </w:rPr>
        <w:t>signage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to </w:t>
      </w:r>
      <w:proofErr w:type="gramStart"/>
      <w:r>
        <w:rPr>
          <w:spacing w:val="-2"/>
          <w:sz w:val="20"/>
        </w:rPr>
        <w:t>follow</w:t>
      </w:r>
      <w:proofErr w:type="gramEnd"/>
    </w:p>
    <w:p w14:paraId="50F50E1C" w14:textId="77777777" w:rsidR="006A5EF9" w:rsidRDefault="00000000">
      <w:pPr>
        <w:pStyle w:val="ListParagraph"/>
        <w:numPr>
          <w:ilvl w:val="0"/>
          <w:numId w:val="1"/>
        </w:numPr>
        <w:tabs>
          <w:tab w:val="left" w:pos="1318"/>
        </w:tabs>
        <w:spacing w:before="1"/>
        <w:ind w:left="1318" w:hanging="358"/>
        <w:rPr>
          <w:sz w:val="20"/>
        </w:rPr>
      </w:pPr>
      <w:r>
        <w:rPr>
          <w:sz w:val="20"/>
        </w:rPr>
        <w:t>ACE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foot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markers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help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distancing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events</w:t>
      </w:r>
    </w:p>
    <w:p w14:paraId="642B3B8F" w14:textId="77777777" w:rsidR="006A5EF9" w:rsidRDefault="00000000">
      <w:pPr>
        <w:pStyle w:val="ListParagraph"/>
        <w:numPr>
          <w:ilvl w:val="0"/>
          <w:numId w:val="1"/>
        </w:numPr>
        <w:tabs>
          <w:tab w:val="left" w:pos="1318"/>
        </w:tabs>
        <w:ind w:left="1318" w:hanging="358"/>
        <w:rPr>
          <w:sz w:val="20"/>
        </w:rPr>
      </w:pPr>
      <w:r>
        <w:rPr>
          <w:sz w:val="20"/>
        </w:rPr>
        <w:t>Sanitation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every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event</w:t>
      </w:r>
      <w:proofErr w:type="gramEnd"/>
    </w:p>
    <w:p w14:paraId="6998D2A9" w14:textId="77777777" w:rsidR="006A5EF9" w:rsidRDefault="006A5EF9">
      <w:pPr>
        <w:pStyle w:val="BodyText"/>
      </w:pPr>
    </w:p>
    <w:p w14:paraId="1AD06684" w14:textId="77777777" w:rsidR="00FD5D73" w:rsidRDefault="00FD5D73">
      <w:pPr>
        <w:pStyle w:val="BodyText"/>
      </w:pPr>
    </w:p>
    <w:p w14:paraId="26D684F3" w14:textId="77777777" w:rsidR="006A5EF9" w:rsidRDefault="006A5EF9">
      <w:pPr>
        <w:pStyle w:val="BodyText"/>
      </w:pPr>
    </w:p>
    <w:p w14:paraId="0EB712CE" w14:textId="77777777" w:rsidR="006A5EF9" w:rsidRDefault="006A5EF9">
      <w:pPr>
        <w:pStyle w:val="BodyText"/>
      </w:pPr>
    </w:p>
    <w:p w14:paraId="30EC7DCE" w14:textId="77777777" w:rsidR="00FD5D73" w:rsidRDefault="00FD5D73" w:rsidP="00FD5D73">
      <w:pPr>
        <w:spacing w:before="67"/>
        <w:ind w:left="438"/>
        <w:jc w:val="center"/>
        <w:rPr>
          <w:b/>
          <w:sz w:val="28"/>
        </w:rPr>
      </w:pPr>
    </w:p>
    <w:p w14:paraId="38676887" w14:textId="77777777" w:rsidR="00FD5D73" w:rsidRDefault="00FD5D73" w:rsidP="00FD5D73">
      <w:pPr>
        <w:spacing w:before="67"/>
        <w:ind w:left="438"/>
        <w:jc w:val="center"/>
        <w:rPr>
          <w:b/>
          <w:sz w:val="28"/>
        </w:rPr>
      </w:pPr>
    </w:p>
    <w:p w14:paraId="148BC529" w14:textId="77777777" w:rsidR="00FD5D73" w:rsidRDefault="00FD5D73" w:rsidP="00FD5D73">
      <w:pPr>
        <w:spacing w:before="67"/>
        <w:ind w:left="438"/>
        <w:jc w:val="center"/>
        <w:rPr>
          <w:b/>
          <w:sz w:val="28"/>
        </w:rPr>
      </w:pPr>
    </w:p>
    <w:p w14:paraId="0C4E9AE0" w14:textId="77777777" w:rsidR="00FD5D73" w:rsidRDefault="00FD5D73" w:rsidP="00FD5D73">
      <w:pPr>
        <w:spacing w:before="67"/>
        <w:ind w:left="438"/>
        <w:jc w:val="center"/>
        <w:rPr>
          <w:b/>
          <w:sz w:val="28"/>
        </w:rPr>
      </w:pPr>
    </w:p>
    <w:p w14:paraId="6F4C6893" w14:textId="77777777" w:rsidR="00FD5D73" w:rsidRDefault="00FD5D73" w:rsidP="00FD5D73">
      <w:pPr>
        <w:spacing w:before="67"/>
        <w:ind w:left="438"/>
        <w:jc w:val="center"/>
        <w:rPr>
          <w:b/>
          <w:sz w:val="28"/>
        </w:rPr>
      </w:pPr>
    </w:p>
    <w:p w14:paraId="0A156871" w14:textId="77777777" w:rsidR="00FD5D73" w:rsidRDefault="00FD5D73" w:rsidP="00FD5D73">
      <w:pPr>
        <w:spacing w:before="67"/>
        <w:ind w:left="438"/>
        <w:jc w:val="center"/>
        <w:rPr>
          <w:b/>
          <w:sz w:val="28"/>
        </w:rPr>
      </w:pPr>
    </w:p>
    <w:p w14:paraId="2EA98AA2" w14:textId="77777777" w:rsidR="00FD5D73" w:rsidRDefault="00FD5D73" w:rsidP="00FD5D73">
      <w:pPr>
        <w:spacing w:before="67"/>
        <w:ind w:left="438"/>
        <w:jc w:val="center"/>
        <w:rPr>
          <w:b/>
          <w:sz w:val="28"/>
        </w:rPr>
      </w:pPr>
    </w:p>
    <w:p w14:paraId="3E8010AE" w14:textId="77777777" w:rsidR="00FD5D73" w:rsidRDefault="00FD5D73" w:rsidP="00FD5D73">
      <w:pPr>
        <w:spacing w:before="67"/>
        <w:ind w:left="438"/>
        <w:jc w:val="center"/>
        <w:rPr>
          <w:b/>
          <w:sz w:val="28"/>
        </w:rPr>
      </w:pPr>
    </w:p>
    <w:p w14:paraId="4D3EF316" w14:textId="77777777" w:rsidR="00FD5D73" w:rsidRDefault="00FD5D73" w:rsidP="00FD5D73">
      <w:pPr>
        <w:spacing w:before="67"/>
        <w:ind w:left="438"/>
        <w:jc w:val="center"/>
        <w:rPr>
          <w:b/>
          <w:sz w:val="28"/>
        </w:rPr>
      </w:pPr>
    </w:p>
    <w:p w14:paraId="40B84BEF" w14:textId="77777777" w:rsidR="00FD5D73" w:rsidRDefault="00FD5D73" w:rsidP="00FD5D73">
      <w:pPr>
        <w:spacing w:before="67"/>
        <w:ind w:left="438"/>
        <w:jc w:val="center"/>
        <w:rPr>
          <w:b/>
          <w:sz w:val="28"/>
        </w:rPr>
      </w:pPr>
    </w:p>
    <w:p w14:paraId="1A8A11D5" w14:textId="77777777" w:rsidR="0023628E" w:rsidRDefault="0023628E" w:rsidP="0023628E">
      <w:pPr>
        <w:spacing w:before="67"/>
        <w:ind w:left="438"/>
        <w:jc w:val="center"/>
        <w:rPr>
          <w:sz w:val="18"/>
        </w:rPr>
      </w:pPr>
      <w:r>
        <w:rPr>
          <w:b/>
          <w:sz w:val="28"/>
        </w:rPr>
        <w:lastRenderedPageBreak/>
        <w:t>Bylaw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sz w:val="18"/>
        </w:rPr>
        <w:t>Executive Board Hiring Process Exceptions</w:t>
      </w:r>
    </w:p>
    <w:p w14:paraId="3DDAD286" w14:textId="77777777" w:rsidR="0023628E" w:rsidRDefault="0023628E" w:rsidP="0023628E">
      <w:pPr>
        <w:spacing w:before="67"/>
        <w:ind w:left="438"/>
        <w:jc w:val="center"/>
        <w:rPr>
          <w:sz w:val="18"/>
        </w:rPr>
      </w:pPr>
    </w:p>
    <w:p w14:paraId="0ECB36B9" w14:textId="77777777" w:rsidR="0023628E" w:rsidRDefault="0023628E" w:rsidP="0023628E">
      <w:pPr>
        <w:spacing w:before="67"/>
        <w:ind w:left="438"/>
        <w:jc w:val="both"/>
        <w:rPr>
          <w:i/>
          <w:iCs/>
          <w:sz w:val="18"/>
        </w:rPr>
      </w:pPr>
      <w:r w:rsidRPr="00FD5D73">
        <w:rPr>
          <w:i/>
          <w:iCs/>
          <w:sz w:val="18"/>
        </w:rPr>
        <w:t>Under the circumstances that the executive board is unable to be filled through the regular hiring procedures as stated in the constitution, the following procedures will be met.</w:t>
      </w:r>
    </w:p>
    <w:p w14:paraId="24FF1B18" w14:textId="77777777" w:rsidR="0023628E" w:rsidRDefault="0023628E" w:rsidP="0023628E">
      <w:pPr>
        <w:spacing w:before="67"/>
        <w:ind w:left="438"/>
        <w:jc w:val="both"/>
        <w:rPr>
          <w:i/>
          <w:iCs/>
          <w:sz w:val="18"/>
        </w:rPr>
      </w:pPr>
    </w:p>
    <w:p w14:paraId="69BF30EC" w14:textId="77777777" w:rsidR="0023628E" w:rsidRDefault="0023628E" w:rsidP="0023628E">
      <w:pPr>
        <w:spacing w:before="67"/>
        <w:ind w:left="438"/>
        <w:jc w:val="both"/>
        <w:rPr>
          <w:i/>
          <w:iCs/>
          <w:sz w:val="20"/>
          <w:szCs w:val="20"/>
        </w:rPr>
      </w:pPr>
      <w:r w:rsidRPr="00FD5D73">
        <w:rPr>
          <w:i/>
          <w:iCs/>
          <w:sz w:val="20"/>
          <w:szCs w:val="20"/>
        </w:rPr>
        <w:t xml:space="preserve">Section 2.1 </w:t>
      </w:r>
      <w:r>
        <w:rPr>
          <w:i/>
          <w:iCs/>
          <w:sz w:val="20"/>
          <w:szCs w:val="20"/>
        </w:rPr>
        <w:t>The following is a list of exceptions</w:t>
      </w:r>
      <w:r w:rsidRPr="00FD5D73">
        <w:rPr>
          <w:i/>
          <w:iCs/>
          <w:sz w:val="20"/>
          <w:szCs w:val="20"/>
        </w:rPr>
        <w:t xml:space="preserve"> to the requirements for eligibility of executive board members (excluding President, VP of Programming, and </w:t>
      </w:r>
      <w:r>
        <w:rPr>
          <w:i/>
          <w:iCs/>
          <w:sz w:val="20"/>
          <w:szCs w:val="20"/>
        </w:rPr>
        <w:t>V</w:t>
      </w:r>
      <w:r w:rsidRPr="00FD5D73">
        <w:rPr>
          <w:i/>
          <w:iCs/>
          <w:sz w:val="20"/>
          <w:szCs w:val="20"/>
        </w:rPr>
        <w:t>P of Arts</w:t>
      </w:r>
      <w:r>
        <w:rPr>
          <w:i/>
          <w:iCs/>
          <w:sz w:val="20"/>
          <w:szCs w:val="20"/>
        </w:rPr>
        <w:t>)</w:t>
      </w:r>
      <w:r w:rsidRPr="00FD5D73">
        <w:rPr>
          <w:i/>
          <w:iCs/>
          <w:sz w:val="20"/>
          <w:szCs w:val="20"/>
        </w:rPr>
        <w:t>.</w:t>
      </w:r>
    </w:p>
    <w:p w14:paraId="66C4B954" w14:textId="77777777" w:rsidR="0023628E" w:rsidRPr="00FD5D73" w:rsidRDefault="0023628E" w:rsidP="0023628E">
      <w:pPr>
        <w:spacing w:before="67"/>
        <w:ind w:left="438"/>
        <w:jc w:val="both"/>
        <w:rPr>
          <w:i/>
          <w:iCs/>
          <w:sz w:val="20"/>
          <w:szCs w:val="20"/>
        </w:rPr>
      </w:pPr>
    </w:p>
    <w:p w14:paraId="2406C56D" w14:textId="77777777" w:rsidR="0023628E" w:rsidRPr="00FD5D73" w:rsidRDefault="0023628E" w:rsidP="0023628E">
      <w:pPr>
        <w:pStyle w:val="ListParagraph"/>
        <w:numPr>
          <w:ilvl w:val="0"/>
          <w:numId w:val="5"/>
        </w:numPr>
        <w:spacing w:before="67"/>
        <w:jc w:val="both"/>
        <w:rPr>
          <w:sz w:val="20"/>
          <w:szCs w:val="20"/>
        </w:rPr>
      </w:pPr>
      <w:r w:rsidRPr="00FD5D73">
        <w:rPr>
          <w:sz w:val="20"/>
          <w:szCs w:val="20"/>
        </w:rPr>
        <w:t xml:space="preserve">Applicants will not be required to have </w:t>
      </w:r>
      <w:r>
        <w:rPr>
          <w:sz w:val="20"/>
          <w:szCs w:val="20"/>
        </w:rPr>
        <w:t>been a part of the Student Union Activities Board for a semester</w:t>
      </w:r>
      <w:r w:rsidRPr="00FD5D73">
        <w:rPr>
          <w:sz w:val="20"/>
          <w:szCs w:val="20"/>
        </w:rPr>
        <w:t>.</w:t>
      </w:r>
    </w:p>
    <w:p w14:paraId="32D0AE61" w14:textId="77777777" w:rsidR="0023628E" w:rsidRPr="00FD5D73" w:rsidRDefault="0023628E" w:rsidP="0023628E">
      <w:pPr>
        <w:pStyle w:val="ListParagraph"/>
        <w:numPr>
          <w:ilvl w:val="0"/>
          <w:numId w:val="5"/>
        </w:numPr>
        <w:spacing w:before="67"/>
        <w:jc w:val="both"/>
        <w:rPr>
          <w:sz w:val="20"/>
          <w:szCs w:val="20"/>
        </w:rPr>
      </w:pPr>
      <w:r w:rsidRPr="00FD5D73">
        <w:rPr>
          <w:sz w:val="20"/>
          <w:szCs w:val="20"/>
        </w:rPr>
        <w:t xml:space="preserve">Applications will be marketed to the campus as a whole and not specific student groups or populations. </w:t>
      </w:r>
    </w:p>
    <w:p w14:paraId="64374623" w14:textId="77777777" w:rsidR="00FD5D73" w:rsidRPr="00FD5D73" w:rsidRDefault="00FD5D73">
      <w:pPr>
        <w:pStyle w:val="BodyText"/>
      </w:pPr>
    </w:p>
    <w:p w14:paraId="2633456C" w14:textId="77777777" w:rsidR="00FD5D73" w:rsidRDefault="00FD5D73">
      <w:pPr>
        <w:pStyle w:val="BodyText"/>
      </w:pPr>
    </w:p>
    <w:p w14:paraId="205928FA" w14:textId="77777777" w:rsidR="006A5EF9" w:rsidRDefault="006A5EF9">
      <w:pPr>
        <w:pStyle w:val="BodyText"/>
      </w:pPr>
    </w:p>
    <w:p w14:paraId="1785C4E2" w14:textId="77777777" w:rsidR="006A5EF9" w:rsidRDefault="006A5EF9">
      <w:pPr>
        <w:pStyle w:val="BodyText"/>
      </w:pPr>
    </w:p>
    <w:p w14:paraId="01DEBF36" w14:textId="77777777" w:rsidR="006A5EF9" w:rsidRDefault="006A5EF9">
      <w:pPr>
        <w:pStyle w:val="BodyText"/>
      </w:pPr>
    </w:p>
    <w:p w14:paraId="595A3B6E" w14:textId="77777777" w:rsidR="006A5EF9" w:rsidRDefault="006A5EF9">
      <w:pPr>
        <w:pStyle w:val="BodyText"/>
      </w:pPr>
    </w:p>
    <w:p w14:paraId="75A6C95F" w14:textId="77777777" w:rsidR="006A5EF9" w:rsidRDefault="006A5EF9">
      <w:pPr>
        <w:pStyle w:val="BodyText"/>
      </w:pPr>
    </w:p>
    <w:p w14:paraId="1A882D43" w14:textId="77777777" w:rsidR="006A5EF9" w:rsidRDefault="006A5EF9">
      <w:pPr>
        <w:pStyle w:val="BodyText"/>
      </w:pPr>
    </w:p>
    <w:p w14:paraId="753D1E9B" w14:textId="77777777" w:rsidR="006A5EF9" w:rsidRDefault="006A5EF9">
      <w:pPr>
        <w:pStyle w:val="BodyText"/>
      </w:pPr>
    </w:p>
    <w:p w14:paraId="44CC1426" w14:textId="77777777" w:rsidR="006A5EF9" w:rsidRDefault="006A5EF9">
      <w:pPr>
        <w:pStyle w:val="BodyText"/>
      </w:pPr>
    </w:p>
    <w:p w14:paraId="642DC8C0" w14:textId="77777777" w:rsidR="006A5EF9" w:rsidRDefault="006A5EF9">
      <w:pPr>
        <w:pStyle w:val="BodyText"/>
      </w:pPr>
    </w:p>
    <w:p w14:paraId="4B7B4A83" w14:textId="77777777" w:rsidR="006A5EF9" w:rsidRDefault="006A5EF9">
      <w:pPr>
        <w:pStyle w:val="BodyText"/>
      </w:pPr>
    </w:p>
    <w:p w14:paraId="53E6587C" w14:textId="77777777" w:rsidR="006A5EF9" w:rsidRDefault="006A5EF9">
      <w:pPr>
        <w:pStyle w:val="BodyText"/>
      </w:pPr>
    </w:p>
    <w:p w14:paraId="46DD5F2B" w14:textId="77777777" w:rsidR="006A5EF9" w:rsidRDefault="006A5EF9">
      <w:pPr>
        <w:pStyle w:val="BodyText"/>
      </w:pPr>
    </w:p>
    <w:p w14:paraId="3598D175" w14:textId="77777777" w:rsidR="006A5EF9" w:rsidRDefault="006A5EF9">
      <w:pPr>
        <w:pStyle w:val="BodyText"/>
        <w:spacing w:before="170"/>
      </w:pPr>
    </w:p>
    <w:p w14:paraId="42A8515E" w14:textId="77777777" w:rsidR="006A5EF9" w:rsidRDefault="00000000">
      <w:pPr>
        <w:spacing w:before="1"/>
        <w:ind w:right="100"/>
        <w:jc w:val="right"/>
        <w:rPr>
          <w:i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E465126" wp14:editId="7AA3FC03">
            <wp:simplePos x="0" y="0"/>
            <wp:positionH relativeFrom="page">
              <wp:posOffset>600075</wp:posOffset>
            </wp:positionH>
            <wp:positionV relativeFrom="paragraph">
              <wp:posOffset>-204153</wp:posOffset>
            </wp:positionV>
            <wp:extent cx="1695450" cy="6477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Updated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October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2020</w:t>
      </w:r>
    </w:p>
    <w:sectPr w:rsidR="006A5EF9">
      <w:type w:val="continuous"/>
      <w:pgSz w:w="12240" w:h="15840"/>
      <w:pgMar w:top="1380" w:right="13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000A"/>
    <w:multiLevelType w:val="hybridMultilevel"/>
    <w:tmpl w:val="53344556"/>
    <w:lvl w:ilvl="0" w:tplc="6400D92A">
      <w:start w:val="1"/>
      <w:numFmt w:val="decimal"/>
      <w:lvlText w:val="%1)"/>
      <w:lvlJc w:val="left"/>
      <w:pPr>
        <w:ind w:left="13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BEFA3452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B276E9D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6194E7F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 w:tplc="70B4189C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6ABC42EA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7C8451CA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2DF8DC8A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ar-SA"/>
      </w:rPr>
    </w:lvl>
    <w:lvl w:ilvl="8" w:tplc="18609132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E8466F"/>
    <w:multiLevelType w:val="hybridMultilevel"/>
    <w:tmpl w:val="9BCEAAC4"/>
    <w:lvl w:ilvl="0" w:tplc="8CC4B73C">
      <w:start w:val="1"/>
      <w:numFmt w:val="decimal"/>
      <w:lvlText w:val="%1)"/>
      <w:lvlJc w:val="left"/>
      <w:pPr>
        <w:ind w:left="13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2618D066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6A98EB78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E7705014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 w:tplc="5F26AA4E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00D2D866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428E93AE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E6AE68F6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ar-SA"/>
      </w:rPr>
    </w:lvl>
    <w:lvl w:ilvl="8" w:tplc="0298DDDA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156747A"/>
    <w:multiLevelType w:val="hybridMultilevel"/>
    <w:tmpl w:val="8794CCE8"/>
    <w:lvl w:ilvl="0" w:tplc="953804A2">
      <w:start w:val="1"/>
      <w:numFmt w:val="decimal"/>
      <w:lvlText w:val="%1)"/>
      <w:lvlJc w:val="left"/>
      <w:pPr>
        <w:ind w:left="13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F55C57F2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3FF85DF4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EEC22392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 w:tplc="E41220A6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C52B26C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70D40BBE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E72AF9DC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ar-SA"/>
      </w:rPr>
    </w:lvl>
    <w:lvl w:ilvl="8" w:tplc="2482065E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7BC68B6"/>
    <w:multiLevelType w:val="hybridMultilevel"/>
    <w:tmpl w:val="40545146"/>
    <w:lvl w:ilvl="0" w:tplc="7B725C02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644532"/>
    <w:multiLevelType w:val="hybridMultilevel"/>
    <w:tmpl w:val="2F10F25A"/>
    <w:lvl w:ilvl="0" w:tplc="D664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7106317">
    <w:abstractNumId w:val="2"/>
  </w:num>
  <w:num w:numId="2" w16cid:durableId="1974823914">
    <w:abstractNumId w:val="1"/>
  </w:num>
  <w:num w:numId="3" w16cid:durableId="1159884448">
    <w:abstractNumId w:val="0"/>
  </w:num>
  <w:num w:numId="4" w16cid:durableId="2118062543">
    <w:abstractNumId w:val="4"/>
  </w:num>
  <w:num w:numId="5" w16cid:durableId="1388723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F9"/>
    <w:rsid w:val="0023628E"/>
    <w:rsid w:val="005062EC"/>
    <w:rsid w:val="006A5EF9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F7D2"/>
  <w15:docId w15:val="{43E69D15-FF1C-4D63-8893-F238D3A1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13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Hargrove, Garrett</dc:creator>
  <cp:lastModifiedBy>Hargrove, Garrett</cp:lastModifiedBy>
  <cp:revision>2</cp:revision>
  <dcterms:created xsi:type="dcterms:W3CDTF">2024-02-12T19:06:00Z</dcterms:created>
  <dcterms:modified xsi:type="dcterms:W3CDTF">2024-02-12T19:06:00Z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m87</vt:lpwstr>
  </property>
</Properties>
</file>