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0" w:right="1" w:firstLine="0"/>
        <w:jc w:val="left"/>
        <w:rPr>
          <w:b w:val="1"/>
          <w:sz w:val="20"/>
          <w:szCs w:val="20"/>
        </w:rPr>
      </w:pPr>
      <w:r w:rsidDel="00000000" w:rsidR="00000000" w:rsidRPr="00000000">
        <w:rPr>
          <w:rtl w:val="0"/>
        </w:rPr>
      </w:r>
    </w:p>
    <w:p w:rsidR="00000000" w:rsidDel="00000000" w:rsidP="00000000" w:rsidRDefault="00000000" w:rsidRPr="00000000" w14:paraId="00000002">
      <w:pPr>
        <w:spacing w:after="0" w:line="259" w:lineRule="auto"/>
        <w:ind w:left="0" w:right="1" w:firstLine="0"/>
        <w:jc w:val="center"/>
        <w:rPr/>
      </w:pPr>
      <w:r w:rsidDel="00000000" w:rsidR="00000000" w:rsidRPr="00000000">
        <w:rPr>
          <w:b w:val="1"/>
          <w:sz w:val="20"/>
          <w:szCs w:val="20"/>
          <w:rtl w:val="0"/>
        </w:rPr>
        <w:t xml:space="preserve">Title 12 </w:t>
      </w:r>
      <w:r w:rsidDel="00000000" w:rsidR="00000000" w:rsidRPr="00000000">
        <w:rPr>
          <w:rtl w:val="0"/>
        </w:rPr>
      </w:r>
    </w:p>
    <w:p w:rsidR="00000000" w:rsidDel="00000000" w:rsidP="00000000" w:rsidRDefault="00000000" w:rsidRPr="00000000" w14:paraId="00000003">
      <w:pPr>
        <w:spacing w:after="0" w:line="259" w:lineRule="auto"/>
        <w:ind w:left="0" w:firstLine="0"/>
        <w:jc w:val="center"/>
        <w:rPr/>
      </w:pPr>
      <w:r w:rsidDel="00000000" w:rsidR="00000000" w:rsidRPr="00000000">
        <w:rPr>
          <w:b w:val="1"/>
          <w:rtl w:val="0"/>
        </w:rPr>
        <w:t xml:space="preserve">Student Suite </w:t>
      </w:r>
      <w:r w:rsidDel="00000000" w:rsidR="00000000" w:rsidRPr="00000000">
        <w:rPr>
          <w:rtl w:val="0"/>
        </w:rPr>
      </w:r>
    </w:p>
    <w:p w:rsidR="00000000" w:rsidDel="00000000" w:rsidP="00000000" w:rsidRDefault="00000000" w:rsidRPr="00000000" w14:paraId="00000004">
      <w:pPr>
        <w:pStyle w:val="Heading1"/>
        <w:tabs>
          <w:tab w:val="center" w:leader="none" w:pos="721"/>
          <w:tab w:val="center" w:leader="none" w:pos="1441"/>
          <w:tab w:val="center" w:leader="none" w:pos="2161"/>
          <w:tab w:val="center" w:leader="none" w:pos="2882"/>
          <w:tab w:val="center" w:leader="none" w:pos="3602"/>
          <w:tab w:val="center" w:leader="none" w:pos="4322"/>
          <w:tab w:val="center" w:leader="none" w:pos="5042"/>
          <w:tab w:val="center" w:leader="none" w:pos="5762"/>
          <w:tab w:val="center" w:leader="none" w:pos="6483"/>
          <w:tab w:val="center" w:leader="none" w:pos="7203"/>
          <w:tab w:val="center" w:leader="none" w:pos="8321"/>
        </w:tabs>
        <w:ind w:left="-15" w:firstLine="0"/>
        <w:rPr/>
      </w:pPr>
      <w:r w:rsidDel="00000000" w:rsidR="00000000" w:rsidRPr="00000000">
        <w:rPr>
          <w:rtl w:val="0"/>
        </w:rPr>
        <w:t xml:space="preserve">Title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Section </w:t>
      </w:r>
    </w:p>
    <w:p w:rsidR="00000000" w:rsidDel="00000000" w:rsidP="00000000" w:rsidRDefault="00000000" w:rsidRPr="00000000" w14:paraId="00000005">
      <w:pPr>
        <w:tabs>
          <w:tab w:val="center" w:leader="none" w:pos="1441"/>
          <w:tab w:val="center" w:leader="none" w:pos="2161"/>
          <w:tab w:val="center" w:leader="none" w:pos="2882"/>
          <w:tab w:val="center" w:leader="none" w:pos="3602"/>
          <w:tab w:val="center" w:leader="none" w:pos="4322"/>
          <w:tab w:val="center" w:leader="none" w:pos="5042"/>
          <w:tab w:val="center" w:leader="none" w:pos="5762"/>
          <w:tab w:val="center" w:leader="none" w:pos="6483"/>
          <w:tab w:val="center" w:leader="none" w:pos="7203"/>
          <w:tab w:val="center" w:leader="none" w:pos="7923"/>
          <w:tab w:val="center" w:leader="none" w:pos="8699"/>
        </w:tabs>
        <w:ind w:left="-15" w:firstLine="0"/>
        <w:rPr/>
      </w:pPr>
      <w:r w:rsidDel="00000000" w:rsidR="00000000" w:rsidRPr="00000000">
        <w:rPr>
          <w:rtl w:val="0"/>
        </w:rPr>
        <w:t xml:space="preserve">Eligibility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1 </w:t>
      </w:r>
    </w:p>
    <w:p w:rsidR="00000000" w:rsidDel="00000000" w:rsidP="00000000" w:rsidRDefault="00000000" w:rsidRPr="00000000" w14:paraId="00000006">
      <w:pPr>
        <w:tabs>
          <w:tab w:val="center" w:leader="none" w:pos="2161"/>
          <w:tab w:val="center" w:leader="none" w:pos="2882"/>
          <w:tab w:val="center" w:leader="none" w:pos="3602"/>
          <w:tab w:val="center" w:leader="none" w:pos="4322"/>
          <w:tab w:val="center" w:leader="none" w:pos="5042"/>
          <w:tab w:val="center" w:leader="none" w:pos="5762"/>
          <w:tab w:val="center" w:leader="none" w:pos="6483"/>
          <w:tab w:val="center" w:leader="none" w:pos="7203"/>
          <w:tab w:val="center" w:leader="none" w:pos="7923"/>
          <w:tab w:val="center" w:leader="none" w:pos="8699"/>
        </w:tabs>
        <w:ind w:left="-15" w:firstLine="0"/>
        <w:rPr/>
      </w:pPr>
      <w:r w:rsidDel="00000000" w:rsidR="00000000" w:rsidRPr="00000000">
        <w:rPr>
          <w:rtl w:val="0"/>
        </w:rPr>
        <w:t xml:space="preserve">Automatic Seats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2 </w:t>
      </w:r>
    </w:p>
    <w:p w:rsidR="00000000" w:rsidDel="00000000" w:rsidP="00000000" w:rsidRDefault="00000000" w:rsidRPr="00000000" w14:paraId="00000007">
      <w:pPr>
        <w:tabs>
          <w:tab w:val="center" w:leader="none" w:pos="1441"/>
          <w:tab w:val="center" w:leader="none" w:pos="2161"/>
          <w:tab w:val="center" w:leader="none" w:pos="2882"/>
          <w:tab w:val="center" w:leader="none" w:pos="3602"/>
          <w:tab w:val="center" w:leader="none" w:pos="4322"/>
          <w:tab w:val="center" w:leader="none" w:pos="5042"/>
          <w:tab w:val="center" w:leader="none" w:pos="5762"/>
          <w:tab w:val="center" w:leader="none" w:pos="6483"/>
          <w:tab w:val="center" w:leader="none" w:pos="7203"/>
          <w:tab w:val="center" w:leader="none" w:pos="7923"/>
          <w:tab w:val="center" w:leader="none" w:pos="8699"/>
        </w:tabs>
        <w:ind w:left="-15" w:firstLine="0"/>
        <w:rPr/>
      </w:pPr>
      <w:r w:rsidDel="00000000" w:rsidR="00000000" w:rsidRPr="00000000">
        <w:rPr>
          <w:rtl w:val="0"/>
        </w:rPr>
        <w:t xml:space="preserve">Selection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3 </w:t>
      </w:r>
    </w:p>
    <w:p w:rsidR="00000000" w:rsidDel="00000000" w:rsidP="00000000" w:rsidRDefault="00000000" w:rsidRPr="00000000" w14:paraId="00000008">
      <w:pPr>
        <w:tabs>
          <w:tab w:val="center" w:leader="none" w:pos="2161"/>
          <w:tab w:val="center" w:leader="none" w:pos="2882"/>
          <w:tab w:val="center" w:leader="none" w:pos="3602"/>
          <w:tab w:val="center" w:leader="none" w:pos="4322"/>
          <w:tab w:val="center" w:leader="none" w:pos="5042"/>
          <w:tab w:val="center" w:leader="none" w:pos="5762"/>
          <w:tab w:val="center" w:leader="none" w:pos="6483"/>
          <w:tab w:val="center" w:leader="none" w:pos="7203"/>
          <w:tab w:val="center" w:leader="none" w:pos="7923"/>
          <w:tab w:val="center" w:leader="none" w:pos="8699"/>
        </w:tabs>
        <w:ind w:left="-15" w:firstLine="0"/>
        <w:rPr/>
      </w:pPr>
      <w:r w:rsidDel="00000000" w:rsidR="00000000" w:rsidRPr="00000000">
        <w:rPr>
          <w:rtl w:val="0"/>
        </w:rPr>
        <w:t xml:space="preserve">Student Lottery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4 </w:t>
      </w:r>
    </w:p>
    <w:p w:rsidR="00000000" w:rsidDel="00000000" w:rsidP="00000000" w:rsidRDefault="00000000" w:rsidRPr="00000000" w14:paraId="00000009">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A">
      <w:pPr>
        <w:pStyle w:val="Heading1"/>
        <w:ind w:left="-5" w:firstLine="0"/>
        <w:rPr/>
      </w:pPr>
      <w:r w:rsidDel="00000000" w:rsidR="00000000" w:rsidRPr="00000000">
        <w:rPr>
          <w:rtl w:val="0"/>
        </w:rPr>
        <w:t xml:space="preserve">SECTION 1. ELIGIBILITY </w:t>
      </w:r>
    </w:p>
    <w:p w:rsidR="00000000" w:rsidDel="00000000" w:rsidP="00000000" w:rsidRDefault="00000000" w:rsidRPr="00000000" w14:paraId="0000000B">
      <w:pPr>
        <w:tabs>
          <w:tab w:val="center" w:leader="none" w:pos="4578"/>
        </w:tabs>
        <w:ind w:left="-15" w:firstLine="0"/>
        <w:rPr/>
      </w:pPr>
      <w:r w:rsidDel="00000000" w:rsidR="00000000" w:rsidRPr="00000000">
        <w:rPr>
          <w:b w:val="1"/>
          <w:i w:val="1"/>
          <w:rtl w:val="0"/>
        </w:rPr>
        <w:t xml:space="preserve">1.1</w:t>
      </w:r>
      <w:r w:rsidDel="00000000" w:rsidR="00000000" w:rsidRPr="00000000">
        <w:rPr>
          <w:rFonts w:ascii="Arial" w:cs="Arial" w:eastAsia="Arial" w:hAnsi="Arial"/>
          <w:b w:val="1"/>
          <w:i w:val="1"/>
          <w:rtl w:val="0"/>
        </w:rPr>
        <w:t xml:space="preserve"> </w:t>
        <w:tab/>
      </w:r>
      <w:r w:rsidDel="00000000" w:rsidR="00000000" w:rsidRPr="00000000">
        <w:rPr>
          <w:rtl w:val="0"/>
        </w:rPr>
        <w:t xml:space="preserve">Student Group Eligibility- All </w:t>
      </w:r>
      <w:r w:rsidDel="00000000" w:rsidR="00000000" w:rsidRPr="00000000">
        <w:rPr>
          <w:rtl w:val="0"/>
        </w:rPr>
        <w:t xml:space="preserve">sponsored student groups and organizations are eligible.  </w:t>
      </w:r>
    </w:p>
    <w:p w:rsidR="00000000" w:rsidDel="00000000" w:rsidP="00000000" w:rsidRDefault="00000000" w:rsidRPr="00000000" w14:paraId="0000000C">
      <w:pPr>
        <w:ind w:left="731" w:firstLine="0"/>
        <w:rPr/>
      </w:pPr>
      <w:r w:rsidDel="00000000" w:rsidR="00000000" w:rsidRPr="00000000">
        <w:rPr>
          <w:b w:val="1"/>
          <w:i w:val="1"/>
          <w:rtl w:val="0"/>
        </w:rPr>
        <w:t xml:space="preserve">1.1.1.</w:t>
      </w:r>
      <w:r w:rsidDel="00000000" w:rsidR="00000000" w:rsidRPr="00000000">
        <w:rPr>
          <w:rFonts w:ascii="Arial" w:cs="Arial" w:eastAsia="Arial" w:hAnsi="Arial"/>
          <w:b w:val="1"/>
          <w:i w:val="1"/>
          <w:rtl w:val="0"/>
        </w:rPr>
        <w:t xml:space="preserve"> </w:t>
      </w:r>
      <w:r w:rsidDel="00000000" w:rsidR="00000000" w:rsidRPr="00000000">
        <w:rPr>
          <w:rtl w:val="0"/>
        </w:rPr>
        <w:t xml:space="preserve">Priority must be given to SGA sponsored group </w:t>
      </w:r>
    </w:p>
    <w:p w:rsidR="00000000" w:rsidDel="00000000" w:rsidP="00000000" w:rsidRDefault="00000000" w:rsidRPr="00000000" w14:paraId="0000000D">
      <w:pPr>
        <w:tabs>
          <w:tab w:val="center" w:leader="none" w:pos="4585"/>
        </w:tabs>
        <w:ind w:left="-15" w:firstLine="0"/>
        <w:rPr/>
      </w:pPr>
      <w:r w:rsidDel="00000000" w:rsidR="00000000" w:rsidRPr="00000000">
        <w:rPr>
          <w:b w:val="1"/>
          <w:i w:val="1"/>
          <w:rtl w:val="0"/>
        </w:rPr>
        <w:t xml:space="preserve">1.2</w:t>
      </w:r>
      <w:r w:rsidDel="00000000" w:rsidR="00000000" w:rsidRPr="00000000">
        <w:rPr>
          <w:rFonts w:ascii="Arial" w:cs="Arial" w:eastAsia="Arial" w:hAnsi="Arial"/>
          <w:b w:val="1"/>
          <w:i w:val="1"/>
          <w:rtl w:val="0"/>
        </w:rPr>
        <w:t xml:space="preserve"> </w:t>
        <w:tab/>
      </w:r>
      <w:r w:rsidDel="00000000" w:rsidR="00000000" w:rsidRPr="00000000">
        <w:rPr>
          <w:rtl w:val="0"/>
        </w:rPr>
        <w:t xml:space="preserve">Student Lottery Eligibility- Only full-time OSU-Stillwater students are eligible to enter.   </w:t>
      </w:r>
    </w:p>
    <w:p w:rsidR="00000000" w:rsidDel="00000000" w:rsidP="00000000" w:rsidRDefault="00000000" w:rsidRPr="00000000" w14:paraId="0000000E">
      <w:pPr>
        <w:tabs>
          <w:tab w:val="center" w:leader="none" w:pos="969"/>
          <w:tab w:val="center" w:leader="none" w:pos="3093"/>
        </w:tabs>
        <w:ind w:left="0" w:firstLine="0"/>
        <w:rPr/>
      </w:pPr>
      <w:r w:rsidDel="00000000" w:rsidR="00000000" w:rsidRPr="00000000">
        <w:rPr>
          <w:rFonts w:ascii="Calibri" w:cs="Calibri" w:eastAsia="Calibri" w:hAnsi="Calibri"/>
          <w:rtl w:val="0"/>
        </w:rPr>
        <w:tab/>
      </w:r>
      <w:r w:rsidDel="00000000" w:rsidR="00000000" w:rsidRPr="00000000">
        <w:rPr>
          <w:b w:val="1"/>
          <w:i w:val="1"/>
          <w:rtl w:val="0"/>
        </w:rPr>
        <w:t xml:space="preserve">1.2.1.</w:t>
      </w:r>
      <w:r w:rsidDel="00000000" w:rsidR="00000000" w:rsidRPr="00000000">
        <w:rPr>
          <w:rtl w:val="0"/>
        </w:rPr>
        <w:t xml:space="preserve"> </w:t>
        <w:tab/>
        <w:t xml:space="preserve">Limit one entry per student per week. </w:t>
      </w:r>
    </w:p>
    <w:p w:rsidR="00000000" w:rsidDel="00000000" w:rsidP="00000000" w:rsidRDefault="00000000" w:rsidRPr="00000000" w14:paraId="0000000F">
      <w:pPr>
        <w:tabs>
          <w:tab w:val="center" w:leader="none" w:pos="969"/>
          <w:tab w:val="center" w:leader="none" w:pos="3185"/>
        </w:tabs>
        <w:ind w:left="0" w:firstLine="0"/>
        <w:rPr/>
      </w:pPr>
      <w:r w:rsidDel="00000000" w:rsidR="00000000" w:rsidRPr="00000000">
        <w:rPr>
          <w:rFonts w:ascii="Calibri" w:cs="Calibri" w:eastAsia="Calibri" w:hAnsi="Calibri"/>
          <w:rtl w:val="0"/>
        </w:rPr>
        <w:tab/>
      </w:r>
      <w:r w:rsidDel="00000000" w:rsidR="00000000" w:rsidRPr="00000000">
        <w:rPr>
          <w:b w:val="1"/>
          <w:i w:val="1"/>
          <w:rtl w:val="0"/>
        </w:rPr>
        <w:t xml:space="preserve">1.2.2.</w:t>
      </w:r>
      <w:r w:rsidDel="00000000" w:rsidR="00000000" w:rsidRPr="00000000">
        <w:rPr>
          <w:rtl w:val="0"/>
        </w:rPr>
        <w:t xml:space="preserve"> </w:t>
        <w:tab/>
        <w:t xml:space="preserve">Limit one win per student per semester.  </w:t>
      </w:r>
    </w:p>
    <w:p w:rsidR="00000000" w:rsidDel="00000000" w:rsidP="00000000" w:rsidRDefault="00000000" w:rsidRPr="00000000" w14:paraId="0000001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1">
      <w:pPr>
        <w:pStyle w:val="Heading1"/>
        <w:ind w:left="-5" w:firstLine="0"/>
        <w:rPr/>
      </w:pPr>
      <w:r w:rsidDel="00000000" w:rsidR="00000000" w:rsidRPr="00000000">
        <w:rPr>
          <w:rtl w:val="0"/>
        </w:rPr>
        <w:t xml:space="preserve">SECTION 2. AUTOMATIC SEATS </w:t>
      </w:r>
    </w:p>
    <w:p w:rsidR="00000000" w:rsidDel="00000000" w:rsidP="00000000" w:rsidRDefault="00000000" w:rsidRPr="00000000" w14:paraId="00000012">
      <w:pPr>
        <w:tabs>
          <w:tab w:val="center" w:leader="none" w:pos="4397"/>
        </w:tabs>
        <w:ind w:left="-15" w:firstLine="0"/>
        <w:rPr/>
      </w:pPr>
      <w:r w:rsidDel="00000000" w:rsidR="00000000" w:rsidRPr="00000000">
        <w:rPr>
          <w:b w:val="1"/>
          <w:i w:val="1"/>
          <w:rtl w:val="0"/>
        </w:rPr>
        <w:t xml:space="preserve">2.1 </w:t>
        <w:tab/>
      </w:r>
      <w:r w:rsidDel="00000000" w:rsidR="00000000" w:rsidRPr="00000000">
        <w:rPr>
          <w:rtl w:val="0"/>
        </w:rPr>
        <w:t xml:space="preserve">When a student group is selected to use the student suite, they will be given </w:t>
      </w:r>
      <w:r w:rsidDel="00000000" w:rsidR="00000000" w:rsidRPr="00000000">
        <w:rPr>
          <w:strike w:val="1"/>
          <w:rtl w:val="0"/>
        </w:rPr>
        <w:t xml:space="preserve">6</w:t>
      </w:r>
      <w:r w:rsidDel="00000000" w:rsidR="00000000" w:rsidRPr="00000000">
        <w:rPr>
          <w:rtl w:val="0"/>
        </w:rPr>
        <w:t xml:space="preserve"> 4 seats. </w:t>
      </w:r>
    </w:p>
    <w:p w:rsidR="00000000" w:rsidDel="00000000" w:rsidP="00000000" w:rsidRDefault="00000000" w:rsidRPr="00000000" w14:paraId="00000013">
      <w:pPr>
        <w:ind w:left="706" w:hanging="721"/>
        <w:rPr/>
      </w:pPr>
      <w:r w:rsidDel="00000000" w:rsidR="00000000" w:rsidRPr="00000000">
        <w:rPr>
          <w:b w:val="1"/>
          <w:i w:val="1"/>
          <w:rtl w:val="0"/>
        </w:rPr>
        <w:t xml:space="preserve">2.2 </w:t>
      </w:r>
      <w:r w:rsidDel="00000000" w:rsidR="00000000" w:rsidRPr="00000000">
        <w:rPr>
          <w:rtl w:val="0"/>
        </w:rPr>
        <w:t xml:space="preserve">For the purposes of the student lottery, 3 pairs of SGA Student Suite tickets shall be allocated towards the drawing.  </w:t>
      </w:r>
    </w:p>
    <w:p w:rsidR="00000000" w:rsidDel="00000000" w:rsidP="00000000" w:rsidRDefault="00000000" w:rsidRPr="00000000" w14:paraId="00000014">
      <w:pPr>
        <w:tabs>
          <w:tab w:val="center" w:leader="none" w:pos="2471"/>
        </w:tabs>
        <w:ind w:left="-15" w:firstLine="0"/>
        <w:rPr/>
      </w:pPr>
      <w:r w:rsidDel="00000000" w:rsidR="00000000" w:rsidRPr="00000000">
        <w:rPr>
          <w:b w:val="1"/>
          <w:i w:val="1"/>
          <w:rtl w:val="0"/>
        </w:rPr>
        <w:t xml:space="preserve">2.3 </w:t>
        <w:tab/>
      </w:r>
      <w:r w:rsidDel="00000000" w:rsidR="00000000" w:rsidRPr="00000000">
        <w:rPr>
          <w:rtl w:val="0"/>
        </w:rPr>
        <w:t xml:space="preserve">The remaining 6 seats shall be given to:  </w:t>
      </w:r>
    </w:p>
    <w:p w:rsidR="00000000" w:rsidDel="00000000" w:rsidP="00000000" w:rsidRDefault="00000000" w:rsidRPr="00000000" w14:paraId="00000015">
      <w:pPr>
        <w:tabs>
          <w:tab w:val="center" w:leader="none" w:pos="969"/>
          <w:tab w:val="center" w:leader="none" w:pos="2296"/>
        </w:tabs>
        <w:ind w:left="-15" w:firstLine="0"/>
        <w:rPr/>
      </w:pPr>
      <w:r w:rsidDel="00000000" w:rsidR="00000000" w:rsidRPr="00000000">
        <w:rPr>
          <w:rtl w:val="0"/>
        </w:rPr>
        <w:t xml:space="preserve"> </w:t>
        <w:tab/>
      </w:r>
      <w:r w:rsidDel="00000000" w:rsidR="00000000" w:rsidRPr="00000000">
        <w:rPr>
          <w:b w:val="1"/>
          <w:i w:val="1"/>
          <w:rtl w:val="0"/>
        </w:rPr>
        <w:t xml:space="preserve">2.3.1. </w:t>
        <w:tab/>
      </w:r>
      <w:r w:rsidDel="00000000" w:rsidR="00000000" w:rsidRPr="00000000">
        <w:rPr>
          <w:rtl w:val="0"/>
        </w:rPr>
        <w:t xml:space="preserve">The SGA President </w:t>
      </w:r>
    </w:p>
    <w:p w:rsidR="00000000" w:rsidDel="00000000" w:rsidP="00000000" w:rsidRDefault="00000000" w:rsidRPr="00000000" w14:paraId="00000016">
      <w:pPr>
        <w:tabs>
          <w:tab w:val="center" w:leader="none" w:pos="969"/>
          <w:tab w:val="center" w:leader="none" w:pos="2561"/>
        </w:tabs>
        <w:ind w:left="-15" w:firstLine="0"/>
        <w:rPr/>
      </w:pPr>
      <w:r w:rsidDel="00000000" w:rsidR="00000000" w:rsidRPr="00000000">
        <w:rPr>
          <w:rtl w:val="0"/>
        </w:rPr>
        <w:t xml:space="preserve"> </w:t>
        <w:tab/>
      </w:r>
      <w:r w:rsidDel="00000000" w:rsidR="00000000" w:rsidRPr="00000000">
        <w:rPr>
          <w:b w:val="1"/>
          <w:i w:val="1"/>
          <w:rtl w:val="0"/>
        </w:rPr>
        <w:t xml:space="preserve">2.3.2.</w:t>
      </w:r>
      <w:r w:rsidDel="00000000" w:rsidR="00000000" w:rsidRPr="00000000">
        <w:rPr>
          <w:rtl w:val="0"/>
        </w:rPr>
        <w:t xml:space="preserve"> </w:t>
        <w:tab/>
        <w:t xml:space="preserve">The SGA Senate Speaker   </w:t>
      </w:r>
    </w:p>
    <w:p w:rsidR="00000000" w:rsidDel="00000000" w:rsidP="00000000" w:rsidRDefault="00000000" w:rsidRPr="00000000" w14:paraId="00000017">
      <w:pPr>
        <w:tabs>
          <w:tab w:val="center" w:leader="none" w:pos="969"/>
          <w:tab w:val="center" w:leader="none" w:pos="5089"/>
        </w:tabs>
        <w:ind w:left="0" w:firstLine="0"/>
        <w:rPr/>
      </w:pPr>
      <w:r w:rsidDel="00000000" w:rsidR="00000000" w:rsidRPr="00000000">
        <w:rPr>
          <w:rFonts w:ascii="Calibri" w:cs="Calibri" w:eastAsia="Calibri" w:hAnsi="Calibri"/>
          <w:rtl w:val="0"/>
        </w:rPr>
        <w:tab/>
      </w:r>
      <w:r w:rsidDel="00000000" w:rsidR="00000000" w:rsidRPr="00000000">
        <w:rPr>
          <w:b w:val="1"/>
          <w:i w:val="1"/>
          <w:rtl w:val="0"/>
        </w:rPr>
        <w:t xml:space="preserve">2.3.3.</w:t>
      </w:r>
      <w:r w:rsidDel="00000000" w:rsidR="00000000" w:rsidRPr="00000000">
        <w:rPr>
          <w:rtl w:val="0"/>
        </w:rPr>
        <w:t xml:space="preserve"> </w:t>
        <w:tab/>
        <w:t xml:space="preserve">The SGA Vice President or, in their absence, one member of the Executive Branch  </w:t>
      </w:r>
    </w:p>
    <w:p w:rsidR="00000000" w:rsidDel="00000000" w:rsidP="00000000" w:rsidRDefault="00000000" w:rsidRPr="00000000" w14:paraId="00000018">
      <w:pPr>
        <w:tabs>
          <w:tab w:val="center" w:leader="none" w:pos="969"/>
          <w:tab w:val="center" w:leader="none" w:pos="1988"/>
        </w:tabs>
        <w:ind w:left="0" w:firstLine="0"/>
        <w:rPr/>
      </w:pPr>
      <w:r w:rsidDel="00000000" w:rsidR="00000000" w:rsidRPr="00000000">
        <w:rPr>
          <w:rFonts w:ascii="Calibri" w:cs="Calibri" w:eastAsia="Calibri" w:hAnsi="Calibri"/>
          <w:rtl w:val="0"/>
        </w:rPr>
        <w:tab/>
      </w:r>
      <w:r w:rsidDel="00000000" w:rsidR="00000000" w:rsidRPr="00000000">
        <w:rPr>
          <w:b w:val="1"/>
          <w:i w:val="1"/>
          <w:rtl w:val="0"/>
        </w:rPr>
        <w:t xml:space="preserve">2.3.4.</w:t>
      </w:r>
      <w:r w:rsidDel="00000000" w:rsidR="00000000" w:rsidRPr="00000000">
        <w:rPr>
          <w:rtl w:val="0"/>
        </w:rPr>
        <w:t xml:space="preserve"> </w:t>
        <w:tab/>
        <w:t xml:space="preserve">One Senator </w:t>
      </w:r>
    </w:p>
    <w:p w:rsidR="00000000" w:rsidDel="00000000" w:rsidP="00000000" w:rsidRDefault="00000000" w:rsidRPr="00000000" w14:paraId="00000019">
      <w:pPr>
        <w:tabs>
          <w:tab w:val="center" w:leader="none" w:pos="969"/>
          <w:tab w:val="center" w:leader="none" w:pos="2898"/>
        </w:tabs>
        <w:ind w:left="0" w:firstLine="0"/>
        <w:rPr/>
      </w:pPr>
      <w:r w:rsidDel="00000000" w:rsidR="00000000" w:rsidRPr="00000000">
        <w:rPr>
          <w:rFonts w:ascii="Calibri" w:cs="Calibri" w:eastAsia="Calibri" w:hAnsi="Calibri"/>
          <w:rtl w:val="0"/>
        </w:rPr>
        <w:tab/>
      </w:r>
      <w:r w:rsidDel="00000000" w:rsidR="00000000" w:rsidRPr="00000000">
        <w:rPr>
          <w:b w:val="1"/>
          <w:i w:val="1"/>
          <w:rtl w:val="0"/>
        </w:rPr>
        <w:t xml:space="preserve">2.3.5. </w:t>
        <w:tab/>
      </w:r>
      <w:r w:rsidDel="00000000" w:rsidR="00000000" w:rsidRPr="00000000">
        <w:rPr>
          <w:rtl w:val="0"/>
        </w:rPr>
        <w:t xml:space="preserve">The SGA Advisor plus one guest </w:t>
      </w:r>
    </w:p>
    <w:p w:rsidR="00000000" w:rsidDel="00000000" w:rsidP="00000000" w:rsidRDefault="00000000" w:rsidRPr="00000000" w14:paraId="0000001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B">
      <w:pPr>
        <w:pStyle w:val="Heading1"/>
        <w:ind w:left="-5" w:firstLine="0"/>
        <w:rPr/>
      </w:pPr>
      <w:r w:rsidDel="00000000" w:rsidR="00000000" w:rsidRPr="00000000">
        <w:rPr>
          <w:rtl w:val="0"/>
        </w:rPr>
        <w:t xml:space="preserve">SECTION 3. SELECTION OF STUDENT GROUPS </w:t>
      </w:r>
    </w:p>
    <w:p w:rsidR="00000000" w:rsidDel="00000000" w:rsidP="00000000" w:rsidRDefault="00000000" w:rsidRPr="00000000" w14:paraId="0000001C">
      <w:pPr>
        <w:ind w:left="706" w:hanging="721"/>
        <w:rPr/>
      </w:pPr>
      <w:r w:rsidDel="00000000" w:rsidR="00000000" w:rsidRPr="00000000">
        <w:rPr>
          <w:b w:val="1"/>
          <w:i w:val="1"/>
          <w:rtl w:val="0"/>
        </w:rPr>
        <w:t xml:space="preserve">3.1 </w:t>
        <w:tab/>
      </w:r>
      <w:r w:rsidDel="00000000" w:rsidR="00000000" w:rsidRPr="00000000">
        <w:rPr>
          <w:rtl w:val="0"/>
        </w:rPr>
        <w:t xml:space="preserve">Applications will be available and must be turned in to CampusLink no later than Wednesday at 5:00 p.m. the week before the game.  </w:t>
      </w:r>
    </w:p>
    <w:p w:rsidR="00000000" w:rsidDel="00000000" w:rsidP="00000000" w:rsidRDefault="00000000" w:rsidRPr="00000000" w14:paraId="0000001D">
      <w:pPr>
        <w:ind w:left="706" w:right="102" w:hanging="721"/>
        <w:rPr/>
      </w:pPr>
      <w:r w:rsidDel="00000000" w:rsidR="00000000" w:rsidRPr="00000000">
        <w:rPr>
          <w:b w:val="1"/>
          <w:i w:val="1"/>
          <w:rtl w:val="0"/>
        </w:rPr>
        <w:t xml:space="preserve">3.2 </w:t>
        <w:tab/>
      </w:r>
      <w:r w:rsidDel="00000000" w:rsidR="00000000" w:rsidRPr="00000000">
        <w:rPr>
          <w:rtl w:val="0"/>
        </w:rPr>
        <w:t xml:space="preserve">A committee shall be formed, consisting of the SGA President and the SGA Senate Chair.  </w:t>
      </w:r>
      <w:r w:rsidDel="00000000" w:rsidR="00000000" w:rsidRPr="00000000">
        <w:rPr>
          <w:b w:val="1"/>
          <w:i w:val="1"/>
          <w:rtl w:val="0"/>
        </w:rPr>
        <w:t xml:space="preserve">3.2.1. </w:t>
        <w:tab/>
      </w:r>
      <w:r w:rsidDel="00000000" w:rsidR="00000000" w:rsidRPr="00000000">
        <w:rPr>
          <w:rtl w:val="0"/>
        </w:rPr>
        <w:t xml:space="preserve">The Committee shall inform the selected group of their selection on the Wednesday before the game.  </w:t>
      </w:r>
    </w:p>
    <w:p w:rsidR="00000000" w:rsidDel="00000000" w:rsidP="00000000" w:rsidRDefault="00000000" w:rsidRPr="00000000" w14:paraId="0000001E">
      <w:pPr>
        <w:ind w:left="1441" w:hanging="720"/>
        <w:rPr/>
      </w:pPr>
      <w:r w:rsidDel="00000000" w:rsidR="00000000" w:rsidRPr="00000000">
        <w:rPr>
          <w:b w:val="1"/>
          <w:i w:val="1"/>
          <w:rtl w:val="0"/>
        </w:rPr>
        <w:t xml:space="preserve">3.2.2.</w:t>
      </w:r>
      <w:r w:rsidDel="00000000" w:rsidR="00000000" w:rsidRPr="00000000">
        <w:rPr>
          <w:rtl w:val="0"/>
        </w:rPr>
        <w:t xml:space="preserve"> </w:t>
        <w:tab/>
        <w:t xml:space="preserve">The selected group shall turn in a list of the names and CWID numbers of its members who will be in the suite.  </w:t>
      </w:r>
    </w:p>
    <w:p w:rsidR="00000000" w:rsidDel="00000000" w:rsidP="00000000" w:rsidRDefault="00000000" w:rsidRPr="00000000" w14:paraId="0000001F">
      <w:pPr>
        <w:spacing w:after="0" w:line="259" w:lineRule="auto"/>
        <w:ind w:left="721" w:firstLine="0"/>
        <w:rPr/>
      </w:pPr>
      <w:r w:rsidDel="00000000" w:rsidR="00000000" w:rsidRPr="00000000">
        <w:rPr>
          <w:rtl w:val="0"/>
        </w:rPr>
        <w:t xml:space="preserve"> </w:t>
      </w:r>
    </w:p>
    <w:p w:rsidR="00000000" w:rsidDel="00000000" w:rsidP="00000000" w:rsidRDefault="00000000" w:rsidRPr="00000000" w14:paraId="00000020">
      <w:pPr>
        <w:pStyle w:val="Heading1"/>
        <w:ind w:left="-5" w:firstLine="0"/>
        <w:rPr/>
      </w:pPr>
      <w:r w:rsidDel="00000000" w:rsidR="00000000" w:rsidRPr="00000000">
        <w:rPr>
          <w:rtl w:val="0"/>
        </w:rPr>
        <w:t xml:space="preserve">SECTION 4. STUDENT LOTTERY </w:t>
      </w:r>
    </w:p>
    <w:p w:rsidR="00000000" w:rsidDel="00000000" w:rsidP="00000000" w:rsidRDefault="00000000" w:rsidRPr="00000000" w14:paraId="00000021">
      <w:pPr>
        <w:tabs>
          <w:tab w:val="center" w:leader="none" w:pos="1718"/>
        </w:tabs>
        <w:ind w:left="-15" w:firstLine="0"/>
        <w:rPr/>
      </w:pPr>
      <w:r w:rsidDel="00000000" w:rsidR="00000000" w:rsidRPr="00000000">
        <w:rPr>
          <w:b w:val="1"/>
          <w:i w:val="1"/>
          <w:rtl w:val="0"/>
        </w:rPr>
        <w:t xml:space="preserve">4.1</w:t>
      </w:r>
      <w:r w:rsidDel="00000000" w:rsidR="00000000" w:rsidRPr="00000000">
        <w:rPr>
          <w:b w:val="1"/>
          <w:rtl w:val="0"/>
        </w:rPr>
        <w:t xml:space="preserve"> </w:t>
        <w:tab/>
      </w:r>
      <w:r w:rsidDel="00000000" w:rsidR="00000000" w:rsidRPr="00000000">
        <w:rPr>
          <w:rtl w:val="0"/>
        </w:rPr>
        <w:t xml:space="preserve">Rules for Participation </w:t>
      </w:r>
    </w:p>
    <w:p w:rsidR="00000000" w:rsidDel="00000000" w:rsidP="00000000" w:rsidRDefault="00000000" w:rsidRPr="00000000" w14:paraId="00000022">
      <w:pPr>
        <w:ind w:left="1441" w:hanging="720"/>
        <w:rPr/>
      </w:pPr>
      <w:r w:rsidDel="00000000" w:rsidR="00000000" w:rsidRPr="00000000">
        <w:rPr>
          <w:b w:val="1"/>
          <w:i w:val="1"/>
          <w:rtl w:val="0"/>
        </w:rPr>
        <w:t xml:space="preserve">4.1.1.</w:t>
      </w:r>
      <w:r w:rsidDel="00000000" w:rsidR="00000000" w:rsidRPr="00000000">
        <w:rPr>
          <w:b w:val="1"/>
          <w:rtl w:val="0"/>
        </w:rPr>
        <w:t xml:space="preserve"> </w:t>
        <w:tab/>
      </w:r>
      <w:r w:rsidDel="00000000" w:rsidR="00000000" w:rsidRPr="00000000">
        <w:rPr>
          <w:rtl w:val="0"/>
        </w:rPr>
        <w:t xml:space="preserve"> Entrants must be an OSU-Stillwater, full-time student</w:t>
      </w:r>
    </w:p>
    <w:p w:rsidR="00000000" w:rsidDel="00000000" w:rsidP="00000000" w:rsidRDefault="00000000" w:rsidRPr="00000000" w14:paraId="00000023">
      <w:pPr>
        <w:ind w:left="1441" w:hanging="720"/>
        <w:rPr/>
      </w:pPr>
      <w:r w:rsidDel="00000000" w:rsidR="00000000" w:rsidRPr="00000000">
        <w:rPr>
          <w:b w:val="1"/>
          <w:i w:val="1"/>
          <w:rtl w:val="0"/>
        </w:rPr>
        <w:t xml:space="preserve">4.1.2. </w:t>
        <w:tab/>
      </w:r>
      <w:r w:rsidDel="00000000" w:rsidR="00000000" w:rsidRPr="00000000">
        <w:rPr>
          <w:rtl w:val="0"/>
        </w:rPr>
        <w:t xml:space="preserve">All winners selected to be in the student suite shall be required to sign a behavioral contract. If this contract is violated, said winner(s) shall be asked to leave by an SGA officer immediately.  </w:t>
      </w:r>
    </w:p>
    <w:p w:rsidR="00000000" w:rsidDel="00000000" w:rsidP="00000000" w:rsidRDefault="00000000" w:rsidRPr="00000000" w14:paraId="00000024">
      <w:pPr>
        <w:spacing w:after="0" w:line="259" w:lineRule="auto"/>
        <w:ind w:left="721" w:firstLine="0"/>
        <w:rPr/>
      </w:pPr>
      <w:r w:rsidDel="00000000" w:rsidR="00000000" w:rsidRPr="00000000">
        <w:rPr>
          <w:rtl w:val="0"/>
        </w:rPr>
        <w:t xml:space="preserve"> </w:t>
      </w:r>
    </w:p>
    <w:p w:rsidR="00000000" w:rsidDel="00000000" w:rsidP="00000000" w:rsidRDefault="00000000" w:rsidRPr="00000000" w14:paraId="00000025">
      <w:pPr>
        <w:tabs>
          <w:tab w:val="center" w:leader="none" w:pos="1627"/>
        </w:tabs>
        <w:ind w:left="-15" w:firstLine="0"/>
        <w:rPr/>
      </w:pPr>
      <w:r w:rsidDel="00000000" w:rsidR="00000000" w:rsidRPr="00000000">
        <w:rPr>
          <w:b w:val="1"/>
          <w:i w:val="1"/>
          <w:rtl w:val="0"/>
        </w:rPr>
        <w:t xml:space="preserve">4.2 </w:t>
        <w:tab/>
      </w:r>
      <w:r w:rsidDel="00000000" w:rsidR="00000000" w:rsidRPr="00000000">
        <w:rPr>
          <w:rtl w:val="0"/>
        </w:rPr>
        <w:t xml:space="preserve">Rules for Operation:  </w:t>
      </w:r>
    </w:p>
    <w:p w:rsidR="00000000" w:rsidDel="00000000" w:rsidP="00000000" w:rsidRDefault="00000000" w:rsidRPr="00000000" w14:paraId="00000026">
      <w:pPr>
        <w:ind w:left="1441" w:hanging="720"/>
        <w:rPr/>
      </w:pPr>
      <w:r w:rsidDel="00000000" w:rsidR="00000000" w:rsidRPr="00000000">
        <w:rPr>
          <w:b w:val="1"/>
          <w:i w:val="1"/>
          <w:rtl w:val="0"/>
        </w:rPr>
        <w:t xml:space="preserve">4.2.1.</w:t>
      </w:r>
      <w:r w:rsidDel="00000000" w:rsidR="00000000" w:rsidRPr="00000000">
        <w:rPr>
          <w:rtl w:val="0"/>
        </w:rPr>
        <w:t xml:space="preserve"> </w:t>
        <w:tab/>
        <w:t xml:space="preserve">For each home football game, 3 pairs of SGA Student Suite tickets shall be distributed to 3 entrants who shall be chosen via random drawing to. </w:t>
      </w:r>
    </w:p>
    <w:p w:rsidR="00000000" w:rsidDel="00000000" w:rsidP="00000000" w:rsidRDefault="00000000" w:rsidRPr="00000000" w14:paraId="00000027">
      <w:pPr>
        <w:ind w:left="1451" w:firstLine="0"/>
        <w:rPr/>
      </w:pPr>
      <w:r w:rsidDel="00000000" w:rsidR="00000000" w:rsidRPr="00000000">
        <w:rPr>
          <w:b w:val="1"/>
          <w:i w:val="1"/>
          <w:rtl w:val="0"/>
        </w:rPr>
        <w:t xml:space="preserve">4.2.1.1.  </w:t>
      </w:r>
      <w:r w:rsidDel="00000000" w:rsidR="00000000" w:rsidRPr="00000000">
        <w:rPr>
          <w:rtl w:val="0"/>
        </w:rPr>
        <w:t xml:space="preserve">Each winner shall be permitted to select one other full-time OSU Stillwater student to accompany them as a guest. </w:t>
      </w:r>
    </w:p>
    <w:p w:rsidR="00000000" w:rsidDel="00000000" w:rsidP="00000000" w:rsidRDefault="00000000" w:rsidRPr="00000000" w14:paraId="00000028">
      <w:pPr>
        <w:tabs>
          <w:tab w:val="center" w:leader="none" w:pos="969"/>
          <w:tab w:val="right" w:leader="none" w:pos="9364"/>
        </w:tabs>
        <w:ind w:left="0" w:firstLine="0"/>
        <w:rPr/>
      </w:pPr>
      <w:r w:rsidDel="00000000" w:rsidR="00000000" w:rsidRPr="00000000">
        <w:rPr>
          <w:rFonts w:ascii="Calibri" w:cs="Calibri" w:eastAsia="Calibri" w:hAnsi="Calibri"/>
          <w:rtl w:val="0"/>
        </w:rPr>
        <w:tab/>
      </w:r>
      <w:r w:rsidDel="00000000" w:rsidR="00000000" w:rsidRPr="00000000">
        <w:rPr>
          <w:b w:val="1"/>
          <w:i w:val="1"/>
          <w:rtl w:val="0"/>
        </w:rPr>
        <w:t xml:space="preserve">4.2.2.</w:t>
      </w:r>
      <w:r w:rsidDel="00000000" w:rsidR="00000000" w:rsidRPr="00000000">
        <w:rPr>
          <w:rtl w:val="0"/>
        </w:rPr>
        <w:t xml:space="preserve"> </w:t>
        <w:tab/>
        <w:t xml:space="preserve">Entries shall be accepted the week before the game from 9:00 a.m. on Monday until 5:00 </w:t>
      </w:r>
    </w:p>
    <w:p w:rsidR="00000000" w:rsidDel="00000000" w:rsidP="00000000" w:rsidRDefault="00000000" w:rsidRPr="00000000" w14:paraId="00000029">
      <w:pPr>
        <w:spacing w:after="790" w:lineRule="auto"/>
        <w:ind w:left="1451" w:firstLine="0"/>
        <w:rPr/>
      </w:pPr>
      <w:r w:rsidDel="00000000" w:rsidR="00000000" w:rsidRPr="00000000">
        <w:rPr>
          <w:rtl w:val="0"/>
        </w:rPr>
        <w:t xml:space="preserve">p.m. on Wednesday. The Communications Director will have discretion to find a fair medium to find students. Social media platforms are viable and preferable methods of finding students for the lottery. </w:t>
      </w:r>
    </w:p>
    <w:p w:rsidR="00000000" w:rsidDel="00000000" w:rsidP="00000000" w:rsidRDefault="00000000" w:rsidRPr="00000000" w14:paraId="0000002A">
      <w:pPr>
        <w:ind w:left="1441" w:hanging="720"/>
        <w:rPr/>
      </w:pPr>
      <w:r w:rsidDel="00000000" w:rsidR="00000000" w:rsidRPr="00000000">
        <w:rPr>
          <w:b w:val="1"/>
          <w:i w:val="1"/>
          <w:rtl w:val="0"/>
        </w:rPr>
        <w:t xml:space="preserve">4.2.3.</w:t>
      </w:r>
      <w:r w:rsidDel="00000000" w:rsidR="00000000" w:rsidRPr="00000000">
        <w:rPr>
          <w:rtl w:val="0"/>
        </w:rPr>
        <w:t xml:space="preserve"> The Communications Director shall be present on Monday the week of the game to administer the drawing and shall contact the winners immediately thereafter.  </w:t>
      </w:r>
    </w:p>
    <w:p w:rsidR="00000000" w:rsidDel="00000000" w:rsidP="00000000" w:rsidRDefault="00000000" w:rsidRPr="00000000" w14:paraId="0000002B">
      <w:pPr>
        <w:tabs>
          <w:tab w:val="center" w:leader="none" w:pos="969"/>
          <w:tab w:val="center" w:leader="none" w:pos="4747"/>
        </w:tabs>
        <w:ind w:left="0" w:firstLine="0"/>
        <w:rPr/>
      </w:pPr>
      <w:r w:rsidDel="00000000" w:rsidR="00000000" w:rsidRPr="00000000">
        <w:rPr>
          <w:rFonts w:ascii="Calibri" w:cs="Calibri" w:eastAsia="Calibri" w:hAnsi="Calibri"/>
          <w:rtl w:val="0"/>
        </w:rPr>
        <w:tab/>
      </w:r>
      <w:r w:rsidDel="00000000" w:rsidR="00000000" w:rsidRPr="00000000">
        <w:rPr>
          <w:b w:val="1"/>
          <w:i w:val="1"/>
          <w:rtl w:val="0"/>
        </w:rPr>
        <w:t xml:space="preserve">4.2.4.</w:t>
      </w:r>
      <w:r w:rsidDel="00000000" w:rsidR="00000000" w:rsidRPr="00000000">
        <w:rPr>
          <w:rtl w:val="0"/>
        </w:rPr>
        <w:t xml:space="preserve"> </w:t>
        <w:tab/>
        <w:t xml:space="preserve">Potential winners shall have until Friday at 5 p.m. to claim the tickets.  </w:t>
      </w:r>
    </w:p>
    <w:p w:rsidR="00000000" w:rsidDel="00000000" w:rsidP="00000000" w:rsidRDefault="00000000" w:rsidRPr="00000000" w14:paraId="0000002C">
      <w:pPr>
        <w:ind w:left="1451" w:firstLine="0"/>
        <w:rPr>
          <w:strike w:val="1"/>
        </w:rPr>
      </w:pPr>
      <w:r w:rsidDel="00000000" w:rsidR="00000000" w:rsidRPr="00000000">
        <w:rPr>
          <w:b w:val="1"/>
          <w:i w:val="1"/>
          <w:rtl w:val="0"/>
        </w:rPr>
        <w:t xml:space="preserve">4.2.4.1. </w:t>
      </w:r>
      <w:r w:rsidDel="00000000" w:rsidR="00000000" w:rsidRPr="00000000">
        <w:rPr>
          <w:rtl w:val="0"/>
        </w:rPr>
        <w:t xml:space="preserve"> Upon claiming tickets, both the potential winner and guest shall be required to appear in person and present a valid student I.D.</w:t>
      </w:r>
      <w:r w:rsidDel="00000000" w:rsidR="00000000" w:rsidRPr="00000000">
        <w:rPr>
          <w:rtl w:val="0"/>
        </w:rPr>
      </w:r>
    </w:p>
    <w:p w:rsidR="00000000" w:rsidDel="00000000" w:rsidP="00000000" w:rsidRDefault="00000000" w:rsidRPr="00000000" w14:paraId="0000002D">
      <w:pPr>
        <w:ind w:left="1441" w:hanging="720"/>
        <w:rPr/>
      </w:pPr>
      <w:r w:rsidDel="00000000" w:rsidR="00000000" w:rsidRPr="00000000">
        <w:rPr>
          <w:b w:val="1"/>
          <w:i w:val="1"/>
          <w:rtl w:val="0"/>
        </w:rPr>
        <w:t xml:space="preserve">4.2.5. </w:t>
        <w:tab/>
      </w:r>
      <w:r w:rsidDel="00000000" w:rsidR="00000000" w:rsidRPr="00000000">
        <w:rPr>
          <w:rtl w:val="0"/>
        </w:rPr>
        <w:t xml:space="preserve">If a potential winner fails to claim the tickets in the time allowed, cannot attend the game, or is found to be in violation of the rules herein stated, then that potential winner shall be disqualified, and another winner, time permitting, shall be drawn from the lot.  </w:t>
      </w:r>
    </w:p>
    <w:p w:rsidR="00000000" w:rsidDel="00000000" w:rsidP="00000000" w:rsidRDefault="00000000" w:rsidRPr="00000000" w14:paraId="0000002E">
      <w:pPr>
        <w:ind w:left="1451" w:firstLine="0"/>
        <w:rPr/>
      </w:pPr>
      <w:r w:rsidDel="00000000" w:rsidR="00000000" w:rsidRPr="00000000">
        <w:rPr>
          <w:b w:val="1"/>
          <w:i w:val="1"/>
          <w:rtl w:val="0"/>
        </w:rPr>
        <w:t xml:space="preserve">4.2.5.1.</w:t>
      </w:r>
      <w:r w:rsidDel="00000000" w:rsidR="00000000" w:rsidRPr="00000000">
        <w:rPr>
          <w:rtl w:val="0"/>
        </w:rPr>
        <w:t xml:space="preserve">  If any of the tickets are not claimed in a reasonable time before the game, then the SGA President shall allocate the unclaimed tickets to members of SGA. </w:t>
      </w:r>
    </w:p>
    <w:p w:rsidR="00000000" w:rsidDel="00000000" w:rsidP="00000000" w:rsidRDefault="00000000" w:rsidRPr="00000000" w14:paraId="0000002F">
      <w:pPr>
        <w:spacing w:after="0" w:line="259" w:lineRule="auto"/>
        <w:ind w:left="0" w:firstLine="0"/>
        <w:rPr/>
      </w:pPr>
      <w:r w:rsidDel="00000000" w:rsidR="00000000" w:rsidRPr="00000000">
        <w:rPr>
          <w:rtl w:val="0"/>
        </w:rPr>
      </w:r>
    </w:p>
    <w:sectPr>
      <w:headerReference r:id="rId7" w:type="default"/>
      <w:footerReference r:id="rId8" w:type="default"/>
      <w:pgSz w:h="15840" w:w="12240" w:orient="portrait"/>
      <w:pgMar w:bottom="716" w:top="728" w:left="1440" w:right="143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center"/>
      <w:rPr/>
    </w:pPr>
    <w:r w:rsidDel="00000000" w:rsidR="00000000" w:rsidRPr="00000000">
      <w:rPr>
        <w:rtl w:val="0"/>
      </w:rPr>
      <w:t xml:space="preserve">Title XII -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5" w:line="24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59" w:lineRule="auto"/>
      <w:ind w:left="10" w:hanging="10"/>
    </w:pPr>
    <w:rPr>
      <w:rFonts w:ascii="Times New Roman" w:cs="Times New Roman" w:eastAsia="Times New Roman" w:hAnsi="Times New Roman"/>
      <w:b w:val="1"/>
      <w:color w:val="000000"/>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5" w:line="249" w:lineRule="auto"/>
      <w:ind w:left="10" w:hanging="10"/>
    </w:pPr>
    <w:rPr>
      <w:rFonts w:ascii="Times New Roman" w:cs="Times New Roman" w:eastAsia="Times New Roman" w:hAnsi="Times New Roman"/>
      <w:color w:val="000000"/>
      <w:sz w:val="22"/>
      <w:lang w:bidi="en-US"/>
    </w:rPr>
  </w:style>
  <w:style w:type="paragraph" w:styleId="Heading1">
    <w:name w:val="heading 1"/>
    <w:next w:val="Normal"/>
    <w:link w:val="Heading1Char"/>
    <w:uiPriority w:val="9"/>
    <w:qFormat w:val="1"/>
    <w:pPr>
      <w:keepNext w:val="1"/>
      <w:keepLines w:val="1"/>
      <w:spacing w:line="259" w:lineRule="auto"/>
      <w:ind w:left="10" w:hanging="10"/>
      <w:outlineLvl w:val="0"/>
    </w:pPr>
    <w:rPr>
      <w:rFonts w:ascii="Times New Roman" w:cs="Times New Roman" w:eastAsia="Times New Roman" w:hAnsi="Times New Roman"/>
      <w:b w:val="1"/>
      <w:color w:val="00000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Times New Roman" w:cs="Times New Roman" w:eastAsia="Times New Roman" w:hAnsi="Times New Roman"/>
      <w:b w:val="1"/>
      <w:color w:val="000000"/>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8XyscskJr2Ry+Fz15n6m9Fv2mw==">CgMxLjA4AHIhMWpuSzExX3ctUzVfU1pISERHVktIbXkzaktHdUxCcnlC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2023-10-04T00:34:00Z</dcterms:created>
  <dc:creator>Student Government Assn</dc:creator>
</cp:coreProperties>
</file>