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A5588" w14:textId="77777777" w:rsidR="00A44382" w:rsidRPr="0039191A" w:rsidRDefault="00A44382" w:rsidP="00A44382">
      <w:pPr>
        <w:spacing w:after="0" w:line="240" w:lineRule="auto"/>
        <w:jc w:val="center"/>
        <w:rPr>
          <w:rFonts w:ascii="Times New Roman" w:hAnsi="Times New Roman" w:cs="Times New Roman"/>
          <w:b/>
        </w:rPr>
      </w:pPr>
      <w:bookmarkStart w:id="0" w:name="_GoBack"/>
      <w:bookmarkEnd w:id="0"/>
      <w:r w:rsidRPr="0039191A">
        <w:rPr>
          <w:rFonts w:ascii="Times New Roman" w:hAnsi="Times New Roman" w:cs="Times New Roman"/>
          <w:b/>
        </w:rPr>
        <w:t>Oklahoma State University</w:t>
      </w:r>
    </w:p>
    <w:p w14:paraId="5F2023BD" w14:textId="77777777" w:rsidR="00A44382" w:rsidRPr="0039191A" w:rsidRDefault="00A44382" w:rsidP="00A44382">
      <w:pPr>
        <w:spacing w:after="0" w:line="240" w:lineRule="auto"/>
        <w:jc w:val="center"/>
        <w:rPr>
          <w:rFonts w:ascii="Times New Roman" w:hAnsi="Times New Roman" w:cs="Times New Roman"/>
          <w:b/>
        </w:rPr>
      </w:pPr>
      <w:r w:rsidRPr="0039191A">
        <w:rPr>
          <w:rFonts w:ascii="Times New Roman" w:hAnsi="Times New Roman" w:cs="Times New Roman"/>
          <w:b/>
        </w:rPr>
        <w:t>College of Education</w:t>
      </w:r>
    </w:p>
    <w:p w14:paraId="6F07E1A0" w14:textId="77777777" w:rsidR="00A44382" w:rsidRPr="0039191A" w:rsidRDefault="00A44382" w:rsidP="00A44382">
      <w:pPr>
        <w:spacing w:after="0" w:line="240" w:lineRule="auto"/>
        <w:jc w:val="center"/>
        <w:rPr>
          <w:rFonts w:ascii="Times New Roman" w:hAnsi="Times New Roman" w:cs="Times New Roman"/>
          <w:b/>
        </w:rPr>
      </w:pPr>
      <w:r w:rsidRPr="0039191A">
        <w:rPr>
          <w:rFonts w:ascii="Times New Roman" w:hAnsi="Times New Roman" w:cs="Times New Roman"/>
          <w:b/>
        </w:rPr>
        <w:t>School of Educational Studies</w:t>
      </w:r>
    </w:p>
    <w:p w14:paraId="1C679A68" w14:textId="77777777" w:rsidR="00A44382" w:rsidRDefault="00A44382" w:rsidP="00F21B9B">
      <w:pPr>
        <w:tabs>
          <w:tab w:val="left" w:pos="720"/>
        </w:tabs>
        <w:spacing w:after="0" w:line="240" w:lineRule="exact"/>
        <w:ind w:left="1440" w:right="-144" w:hanging="1440"/>
        <w:jc w:val="center"/>
        <w:rPr>
          <w:rFonts w:ascii="Times New Roman" w:eastAsia="Times New Roman" w:hAnsi="Times New Roman" w:cs="Times New Roman"/>
          <w:b/>
          <w:sz w:val="24"/>
          <w:szCs w:val="24"/>
        </w:rPr>
      </w:pPr>
    </w:p>
    <w:p w14:paraId="4D9B552F" w14:textId="2DE96E71" w:rsidR="00A44382" w:rsidRPr="008A5B23" w:rsidRDefault="00FE3EB5" w:rsidP="00A44382">
      <w:pPr>
        <w:tabs>
          <w:tab w:val="left" w:pos="720"/>
        </w:tabs>
        <w:spacing w:after="0" w:line="240" w:lineRule="exact"/>
        <w:ind w:left="1440" w:right="-144" w:hanging="1440"/>
        <w:jc w:val="center"/>
        <w:rPr>
          <w:rFonts w:ascii="Times New Roman" w:eastAsia="Times New Roman" w:hAnsi="Times New Roman" w:cs="Times New Roman"/>
          <w:b/>
        </w:rPr>
      </w:pPr>
      <w:r>
        <w:rPr>
          <w:rFonts w:ascii="Times New Roman" w:eastAsia="Times New Roman" w:hAnsi="Times New Roman" w:cs="Times New Roman"/>
          <w:b/>
        </w:rPr>
        <w:t>EDUC 2000</w:t>
      </w:r>
      <w:r w:rsidR="00A44382" w:rsidRPr="008A5B23">
        <w:rPr>
          <w:rFonts w:ascii="Times New Roman" w:eastAsia="Times New Roman" w:hAnsi="Times New Roman" w:cs="Times New Roman"/>
          <w:b/>
        </w:rPr>
        <w:t xml:space="preserve">  </w:t>
      </w:r>
      <w:r w:rsidR="005C2908" w:rsidRPr="008A5B23">
        <w:rPr>
          <w:rFonts w:ascii="Times New Roman" w:eastAsia="Times New Roman" w:hAnsi="Times New Roman" w:cs="Times New Roman"/>
          <w:b/>
        </w:rPr>
        <w:t xml:space="preserve"> </w:t>
      </w:r>
      <w:r w:rsidR="00A44382" w:rsidRPr="008A5B23">
        <w:rPr>
          <w:rFonts w:ascii="Times New Roman" w:eastAsia="Times New Roman" w:hAnsi="Times New Roman" w:cs="Times New Roman"/>
          <w:b/>
        </w:rPr>
        <w:t>PRESIDENT'S LEADERSHIP COUNCIL (PLC)</w:t>
      </w:r>
    </w:p>
    <w:p w14:paraId="5B1FB7E6" w14:textId="6773FB55" w:rsidR="00A44382" w:rsidRPr="008A5B23" w:rsidRDefault="005B0CE1" w:rsidP="00F21B9B">
      <w:pPr>
        <w:tabs>
          <w:tab w:val="left" w:pos="720"/>
        </w:tabs>
        <w:spacing w:after="0" w:line="240" w:lineRule="exact"/>
        <w:ind w:right="-144"/>
        <w:jc w:val="center"/>
        <w:rPr>
          <w:rFonts w:ascii="Times New Roman" w:eastAsia="Times New Roman" w:hAnsi="Times New Roman" w:cs="Times New Roman"/>
        </w:rPr>
      </w:pPr>
      <w:r w:rsidRPr="008A5B23">
        <w:rPr>
          <w:rFonts w:ascii="Times New Roman" w:eastAsia="Times New Roman" w:hAnsi="Times New Roman" w:cs="Times New Roman"/>
        </w:rPr>
        <w:t>Tuesday and Thursday</w:t>
      </w:r>
      <w:r w:rsidR="00F21B9B" w:rsidRPr="008A5B23">
        <w:rPr>
          <w:rFonts w:ascii="Times New Roman" w:eastAsia="Times New Roman" w:hAnsi="Times New Roman" w:cs="Times New Roman"/>
        </w:rPr>
        <w:t xml:space="preserve"> 3:30 pm</w:t>
      </w:r>
      <w:r w:rsidR="00823643" w:rsidRPr="008A5B23">
        <w:rPr>
          <w:rFonts w:ascii="Times New Roman" w:eastAsia="Times New Roman" w:hAnsi="Times New Roman" w:cs="Times New Roman"/>
        </w:rPr>
        <w:t xml:space="preserve"> </w:t>
      </w:r>
      <w:r w:rsidR="00F21B9B" w:rsidRPr="008A5B23">
        <w:rPr>
          <w:rFonts w:ascii="Times New Roman" w:eastAsia="Times New Roman" w:hAnsi="Times New Roman" w:cs="Times New Roman"/>
        </w:rPr>
        <w:t>- 5:</w:t>
      </w:r>
      <w:r w:rsidRPr="008A5B23">
        <w:rPr>
          <w:rFonts w:ascii="Times New Roman" w:eastAsia="Times New Roman" w:hAnsi="Times New Roman" w:cs="Times New Roman"/>
        </w:rPr>
        <w:t>1</w:t>
      </w:r>
      <w:r w:rsidR="00F21B9B" w:rsidRPr="008A5B23">
        <w:rPr>
          <w:rFonts w:ascii="Times New Roman" w:eastAsia="Times New Roman" w:hAnsi="Times New Roman" w:cs="Times New Roman"/>
        </w:rPr>
        <w:t>0 pm</w:t>
      </w:r>
      <w:r w:rsidR="00B646E5" w:rsidRPr="008A5B23">
        <w:rPr>
          <w:rFonts w:ascii="Times New Roman" w:eastAsia="Times New Roman" w:hAnsi="Times New Roman" w:cs="Times New Roman"/>
        </w:rPr>
        <w:t xml:space="preserve"> </w:t>
      </w:r>
    </w:p>
    <w:p w14:paraId="6ADEEBDC" w14:textId="3D0C832D" w:rsidR="00F21B9B" w:rsidRPr="008A5B23" w:rsidRDefault="00A44382" w:rsidP="00F21B9B">
      <w:pPr>
        <w:tabs>
          <w:tab w:val="left" w:pos="720"/>
        </w:tabs>
        <w:spacing w:after="0" w:line="240" w:lineRule="exact"/>
        <w:ind w:right="-144"/>
        <w:jc w:val="center"/>
        <w:rPr>
          <w:rFonts w:ascii="Times New Roman" w:eastAsia="Times New Roman" w:hAnsi="Times New Roman" w:cs="Times New Roman"/>
        </w:rPr>
      </w:pPr>
      <w:r w:rsidRPr="008A5B23">
        <w:rPr>
          <w:rFonts w:ascii="Times New Roman" w:eastAsia="Times New Roman" w:hAnsi="Times New Roman" w:cs="Times New Roman"/>
        </w:rPr>
        <w:t>Fall 201</w:t>
      </w:r>
      <w:r w:rsidR="002300FF">
        <w:rPr>
          <w:rFonts w:ascii="Times New Roman" w:eastAsia="Times New Roman" w:hAnsi="Times New Roman" w:cs="Times New Roman"/>
        </w:rPr>
        <w:t>6</w:t>
      </w:r>
      <w:r w:rsidR="00A1530E" w:rsidRPr="008A5B23">
        <w:rPr>
          <w:rFonts w:ascii="Times New Roman" w:eastAsia="Times New Roman" w:hAnsi="Times New Roman" w:cs="Times New Roman"/>
        </w:rPr>
        <w:t xml:space="preserve"> </w:t>
      </w:r>
      <w:r w:rsidR="001C29A5">
        <w:rPr>
          <w:rFonts w:ascii="Times New Roman" w:eastAsia="Times New Roman" w:hAnsi="Times New Roman" w:cs="Times New Roman"/>
        </w:rPr>
        <w:t>Ag Hall 107 and 108</w:t>
      </w:r>
    </w:p>
    <w:p w14:paraId="050B5A0D" w14:textId="77777777" w:rsidR="00F21B9B" w:rsidRPr="008A5B23" w:rsidRDefault="00F21B9B" w:rsidP="00F21B9B">
      <w:pPr>
        <w:tabs>
          <w:tab w:val="left" w:pos="720"/>
        </w:tabs>
        <w:spacing w:after="0" w:line="240" w:lineRule="exact"/>
        <w:ind w:right="-144"/>
        <w:jc w:val="center"/>
        <w:rPr>
          <w:rFonts w:ascii="Times New Roman" w:eastAsia="Times New Roman" w:hAnsi="Times New Roman" w:cs="Times New Roman"/>
        </w:rPr>
      </w:pPr>
    </w:p>
    <w:p w14:paraId="18AE767B" w14:textId="14C989B6" w:rsidR="00F21B9B" w:rsidRPr="008A5B23" w:rsidRDefault="00F21B9B" w:rsidP="00F21B9B">
      <w:pPr>
        <w:tabs>
          <w:tab w:val="left" w:pos="720"/>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b/>
        </w:rPr>
        <w:t>Instructor</w:t>
      </w:r>
      <w:r w:rsidRPr="008A5B23">
        <w:rPr>
          <w:rFonts w:ascii="Times New Roman" w:eastAsia="Times New Roman" w:hAnsi="Times New Roman" w:cs="Times New Roman"/>
        </w:rPr>
        <w:t xml:space="preserve">: </w:t>
      </w:r>
      <w:r w:rsidRPr="008A5B23">
        <w:rPr>
          <w:rFonts w:ascii="Times New Roman" w:eastAsia="Times New Roman" w:hAnsi="Times New Roman" w:cs="Times New Roman"/>
        </w:rPr>
        <w:tab/>
        <w:t>Stephen Haseley, Center for Ethical Leadership</w:t>
      </w:r>
      <w:r w:rsidR="005B0CE1" w:rsidRPr="008A5B23">
        <w:rPr>
          <w:rFonts w:ascii="Times New Roman" w:eastAsia="Times New Roman" w:hAnsi="Times New Roman" w:cs="Times New Roman"/>
        </w:rPr>
        <w:t xml:space="preserve">, </w:t>
      </w:r>
      <w:r w:rsidRPr="008A5B23">
        <w:rPr>
          <w:rFonts w:ascii="Times New Roman" w:eastAsia="Times New Roman" w:hAnsi="Times New Roman" w:cs="Times New Roman"/>
        </w:rPr>
        <w:t>232 Student Union</w:t>
      </w:r>
    </w:p>
    <w:p w14:paraId="7803FAE9" w14:textId="65C0E732" w:rsidR="00F21B9B" w:rsidRPr="008A5B23" w:rsidRDefault="005B0CE1" w:rsidP="00F21B9B">
      <w:pPr>
        <w:tabs>
          <w:tab w:val="left" w:pos="720"/>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b/>
        </w:rPr>
        <w:t>Contact</w:t>
      </w:r>
      <w:r w:rsidRPr="008A5B23">
        <w:rPr>
          <w:rFonts w:ascii="Times New Roman" w:eastAsia="Times New Roman" w:hAnsi="Times New Roman" w:cs="Times New Roman"/>
        </w:rPr>
        <w:t xml:space="preserve">:  </w:t>
      </w:r>
      <w:r w:rsidR="00F21B9B" w:rsidRPr="008A5B23">
        <w:rPr>
          <w:rFonts w:ascii="Times New Roman" w:eastAsia="Times New Roman" w:hAnsi="Times New Roman" w:cs="Times New Roman"/>
        </w:rPr>
        <w:tab/>
        <w:t>Phone: (405) 744-5485 E-mail: stephen.haseley@okstate.edu</w:t>
      </w:r>
    </w:p>
    <w:p w14:paraId="4BBDBF9E" w14:textId="2E89EE08" w:rsidR="00F21B9B" w:rsidRPr="008A5B23" w:rsidRDefault="00F21B9B" w:rsidP="00F21B9B">
      <w:pPr>
        <w:tabs>
          <w:tab w:val="left" w:pos="720"/>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b/>
        </w:rPr>
        <w:t>Office Hours</w:t>
      </w:r>
      <w:r w:rsidRPr="008A5B23">
        <w:rPr>
          <w:rFonts w:ascii="Times New Roman" w:eastAsia="Times New Roman" w:hAnsi="Times New Roman" w:cs="Times New Roman"/>
        </w:rPr>
        <w:t>: 8:00 a.m. to 5:00 p.m. Monday through Friday.  Appointments can be made through his administrative</w:t>
      </w:r>
      <w:r w:rsidR="00CB2194" w:rsidRPr="008A5B23">
        <w:rPr>
          <w:rFonts w:ascii="Times New Roman" w:eastAsia="Times New Roman" w:hAnsi="Times New Roman" w:cs="Times New Roman"/>
        </w:rPr>
        <w:t xml:space="preserve"> assistant</w:t>
      </w:r>
      <w:r w:rsidR="006A2B9C">
        <w:rPr>
          <w:rFonts w:ascii="Times New Roman" w:eastAsia="Times New Roman" w:hAnsi="Times New Roman" w:cs="Times New Roman"/>
        </w:rPr>
        <w:t xml:space="preserve">, Ruth </w:t>
      </w:r>
      <w:proofErr w:type="spellStart"/>
      <w:r w:rsidR="006A2B9C">
        <w:rPr>
          <w:rFonts w:ascii="Times New Roman" w:eastAsia="Times New Roman" w:hAnsi="Times New Roman" w:cs="Times New Roman"/>
        </w:rPr>
        <w:t>Loffi</w:t>
      </w:r>
      <w:proofErr w:type="spellEnd"/>
      <w:r w:rsidR="006A2B9C">
        <w:rPr>
          <w:rFonts w:ascii="Times New Roman" w:eastAsia="Times New Roman" w:hAnsi="Times New Roman" w:cs="Times New Roman"/>
        </w:rPr>
        <w:t>, 744-9885</w:t>
      </w:r>
      <w:r w:rsidR="00CB2194" w:rsidRPr="008A5B23">
        <w:rPr>
          <w:rFonts w:ascii="Times New Roman" w:eastAsia="Times New Roman" w:hAnsi="Times New Roman" w:cs="Times New Roman"/>
        </w:rPr>
        <w:t>.</w:t>
      </w:r>
      <w:r w:rsidRPr="008A5B23">
        <w:rPr>
          <w:rFonts w:ascii="Times New Roman" w:eastAsia="Times New Roman" w:hAnsi="Times New Roman" w:cs="Times New Roman"/>
        </w:rPr>
        <w:t xml:space="preserve"> </w:t>
      </w:r>
    </w:p>
    <w:p w14:paraId="496CFDB8" w14:textId="77777777" w:rsidR="00F21B9B" w:rsidRPr="008A5B23" w:rsidRDefault="00F21B9B" w:rsidP="00F21B9B">
      <w:pPr>
        <w:tabs>
          <w:tab w:val="left" w:pos="720"/>
        </w:tabs>
        <w:spacing w:after="0" w:line="240" w:lineRule="exact"/>
        <w:ind w:right="-144"/>
        <w:rPr>
          <w:rFonts w:ascii="Times New Roman" w:eastAsia="Times New Roman" w:hAnsi="Times New Roman" w:cs="Times New Roman"/>
        </w:rPr>
      </w:pPr>
    </w:p>
    <w:p w14:paraId="754E5634" w14:textId="12B4D513" w:rsidR="00F21B9B" w:rsidRPr="008A5B23" w:rsidRDefault="00F21B9B" w:rsidP="000B7007">
      <w:pPr>
        <w:tabs>
          <w:tab w:val="left" w:pos="720"/>
        </w:tabs>
        <w:spacing w:after="0" w:line="240" w:lineRule="exact"/>
        <w:ind w:right="-144"/>
        <w:jc w:val="center"/>
        <w:rPr>
          <w:rFonts w:ascii="Times New Roman" w:eastAsia="Times New Roman" w:hAnsi="Times New Roman" w:cs="Times New Roman"/>
          <w:b/>
        </w:rPr>
      </w:pPr>
      <w:r w:rsidRPr="008A5B23">
        <w:rPr>
          <w:rFonts w:ascii="Times New Roman" w:eastAsia="Times New Roman" w:hAnsi="Times New Roman" w:cs="Times New Roman"/>
          <w:b/>
        </w:rPr>
        <w:t xml:space="preserve">COURSE DESCRIPTION AND </w:t>
      </w:r>
      <w:r w:rsidR="005B0CE1" w:rsidRPr="008A5B23">
        <w:rPr>
          <w:rFonts w:ascii="Times New Roman" w:eastAsia="Times New Roman" w:hAnsi="Times New Roman" w:cs="Times New Roman"/>
          <w:b/>
        </w:rPr>
        <w:t xml:space="preserve">LEARNING </w:t>
      </w:r>
      <w:r w:rsidRPr="008A5B23">
        <w:rPr>
          <w:rFonts w:ascii="Times New Roman" w:eastAsia="Times New Roman" w:hAnsi="Times New Roman" w:cs="Times New Roman"/>
          <w:b/>
        </w:rPr>
        <w:t>OBJECTIVES:</w:t>
      </w:r>
    </w:p>
    <w:p w14:paraId="594E0B57" w14:textId="5AB30624" w:rsidR="00F21B9B" w:rsidRPr="008A5B23" w:rsidRDefault="00F21B9B" w:rsidP="00F21B9B">
      <w:pPr>
        <w:tabs>
          <w:tab w:val="left" w:pos="720"/>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 xml:space="preserve">The purpose of this course is to introduce </w:t>
      </w:r>
      <w:r w:rsidR="00CA3BC1" w:rsidRPr="008A5B23">
        <w:rPr>
          <w:rFonts w:ascii="Times New Roman" w:eastAsia="Times New Roman" w:hAnsi="Times New Roman" w:cs="Times New Roman"/>
        </w:rPr>
        <w:t>to</w:t>
      </w:r>
      <w:r w:rsidRPr="008A5B23">
        <w:rPr>
          <w:rFonts w:ascii="Times New Roman" w:eastAsia="Times New Roman" w:hAnsi="Times New Roman" w:cs="Times New Roman"/>
        </w:rPr>
        <w:t xml:space="preserve"> undergraduate student</w:t>
      </w:r>
      <w:r w:rsidR="00EF2EA4" w:rsidRPr="008A5B23">
        <w:rPr>
          <w:rFonts w:ascii="Times New Roman" w:eastAsia="Times New Roman" w:hAnsi="Times New Roman" w:cs="Times New Roman"/>
        </w:rPr>
        <w:t>s</w:t>
      </w:r>
      <w:r w:rsidR="00536FDB">
        <w:rPr>
          <w:rFonts w:ascii="Times New Roman" w:eastAsia="Times New Roman" w:hAnsi="Times New Roman" w:cs="Times New Roman"/>
        </w:rPr>
        <w:t xml:space="preserve"> who are members of the President’s Leadership Council</w:t>
      </w:r>
      <w:r w:rsidRPr="008A5B23">
        <w:rPr>
          <w:rFonts w:ascii="Times New Roman" w:eastAsia="Times New Roman" w:hAnsi="Times New Roman" w:cs="Times New Roman"/>
        </w:rPr>
        <w:t xml:space="preserve"> </w:t>
      </w:r>
      <w:r w:rsidR="006C107F" w:rsidRPr="008A5B23">
        <w:rPr>
          <w:rFonts w:ascii="Times New Roman" w:eastAsia="Times New Roman" w:hAnsi="Times New Roman" w:cs="Times New Roman"/>
        </w:rPr>
        <w:t xml:space="preserve">ethical </w:t>
      </w:r>
      <w:r w:rsidRPr="008A5B23">
        <w:rPr>
          <w:rFonts w:ascii="Times New Roman" w:eastAsia="Times New Roman" w:hAnsi="Times New Roman" w:cs="Times New Roman"/>
        </w:rPr>
        <w:t xml:space="preserve">leadership </w:t>
      </w:r>
      <w:r w:rsidR="00EF2EA4" w:rsidRPr="008A5B23">
        <w:rPr>
          <w:rFonts w:ascii="Times New Roman" w:eastAsia="Times New Roman" w:hAnsi="Times New Roman" w:cs="Times New Roman"/>
        </w:rPr>
        <w:t>concepts</w:t>
      </w:r>
      <w:r w:rsidR="006C107F" w:rsidRPr="008A5B23">
        <w:rPr>
          <w:rFonts w:ascii="Times New Roman" w:eastAsia="Times New Roman" w:hAnsi="Times New Roman" w:cs="Times New Roman"/>
        </w:rPr>
        <w:t>,</w:t>
      </w:r>
      <w:r w:rsidR="00EF2EA4" w:rsidRPr="008A5B23">
        <w:rPr>
          <w:rFonts w:ascii="Times New Roman" w:eastAsia="Times New Roman" w:hAnsi="Times New Roman" w:cs="Times New Roman"/>
        </w:rPr>
        <w:t xml:space="preserve"> </w:t>
      </w:r>
      <w:r w:rsidR="006C107F" w:rsidRPr="008A5B23">
        <w:rPr>
          <w:rFonts w:ascii="Times New Roman" w:eastAsia="Times New Roman" w:hAnsi="Times New Roman" w:cs="Times New Roman"/>
        </w:rPr>
        <w:t xml:space="preserve">theories, </w:t>
      </w:r>
      <w:r w:rsidR="00EF2EA4" w:rsidRPr="008A5B23">
        <w:rPr>
          <w:rFonts w:ascii="Times New Roman" w:eastAsia="Times New Roman" w:hAnsi="Times New Roman" w:cs="Times New Roman"/>
        </w:rPr>
        <w:t xml:space="preserve">and </w:t>
      </w:r>
      <w:r w:rsidRPr="008A5B23">
        <w:rPr>
          <w:rFonts w:ascii="Times New Roman" w:eastAsia="Times New Roman" w:hAnsi="Times New Roman" w:cs="Times New Roman"/>
        </w:rPr>
        <w:t>competencies through the study of</w:t>
      </w:r>
      <w:r w:rsidR="006C107F" w:rsidRPr="008A5B23">
        <w:rPr>
          <w:rFonts w:ascii="Times New Roman" w:eastAsia="Times New Roman" w:hAnsi="Times New Roman" w:cs="Times New Roman"/>
        </w:rPr>
        <w:t xml:space="preserve"> </w:t>
      </w:r>
      <w:r w:rsidRPr="008A5B23">
        <w:rPr>
          <w:rFonts w:ascii="Times New Roman" w:eastAsia="Times New Roman" w:hAnsi="Times New Roman" w:cs="Times New Roman"/>
        </w:rPr>
        <w:t>leadership, civic engagement, and ethical theories.</w:t>
      </w:r>
    </w:p>
    <w:p w14:paraId="2215EB97" w14:textId="77777777" w:rsidR="00F21B9B" w:rsidRPr="008A5B23" w:rsidRDefault="00F21B9B" w:rsidP="00F21B9B">
      <w:pPr>
        <w:tabs>
          <w:tab w:val="left" w:pos="720"/>
        </w:tabs>
        <w:spacing w:after="0" w:line="240" w:lineRule="exact"/>
        <w:ind w:right="-144"/>
        <w:rPr>
          <w:rFonts w:ascii="Times New Roman" w:eastAsia="Times New Roman" w:hAnsi="Times New Roman" w:cs="Times New Roman"/>
        </w:rPr>
      </w:pPr>
    </w:p>
    <w:p w14:paraId="3DFBB14F" w14:textId="3239C6B3" w:rsidR="00F21B9B" w:rsidRPr="008A5B23" w:rsidRDefault="00F21B9B" w:rsidP="00F21B9B">
      <w:pPr>
        <w:tabs>
          <w:tab w:val="left" w:pos="720"/>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 xml:space="preserve">At the conclusion of this course, students </w:t>
      </w:r>
      <w:r w:rsidR="005B0CE1" w:rsidRPr="008A5B23">
        <w:rPr>
          <w:rFonts w:ascii="Times New Roman" w:eastAsia="Times New Roman" w:hAnsi="Times New Roman" w:cs="Times New Roman"/>
        </w:rPr>
        <w:t>will</w:t>
      </w:r>
      <w:r w:rsidRPr="008A5B23">
        <w:rPr>
          <w:rFonts w:ascii="Times New Roman" w:eastAsia="Times New Roman" w:hAnsi="Times New Roman" w:cs="Times New Roman"/>
        </w:rPr>
        <w:t xml:space="preserve"> be able to:</w:t>
      </w:r>
    </w:p>
    <w:p w14:paraId="7BCDF90A" w14:textId="77777777" w:rsidR="00F21B9B" w:rsidRPr="008A5B23" w:rsidRDefault="00F21B9B" w:rsidP="00F21B9B">
      <w:pPr>
        <w:numPr>
          <w:ilvl w:val="0"/>
          <w:numId w:val="1"/>
        </w:numPr>
        <w:tabs>
          <w:tab w:val="left" w:pos="720"/>
        </w:tabs>
        <w:spacing w:after="0" w:line="240" w:lineRule="exact"/>
        <w:ind w:right="-144" w:firstLine="0"/>
        <w:rPr>
          <w:rFonts w:ascii="Times New Roman" w:eastAsia="Times New Roman" w:hAnsi="Times New Roman" w:cs="Times New Roman"/>
        </w:rPr>
      </w:pPr>
      <w:r w:rsidRPr="008A5B23">
        <w:rPr>
          <w:rFonts w:ascii="Times New Roman" w:eastAsia="Times New Roman" w:hAnsi="Times New Roman" w:cs="Times New Roman"/>
        </w:rPr>
        <w:t>Demonstrate a practical working knowledge of major ethical theories.</w:t>
      </w:r>
    </w:p>
    <w:p w14:paraId="27D7F091" w14:textId="77777777" w:rsidR="00F21B9B" w:rsidRPr="008A5B23" w:rsidRDefault="00F21B9B" w:rsidP="00F21B9B">
      <w:pPr>
        <w:numPr>
          <w:ilvl w:val="0"/>
          <w:numId w:val="1"/>
        </w:numPr>
        <w:tabs>
          <w:tab w:val="left" w:pos="720"/>
        </w:tabs>
        <w:spacing w:after="0" w:line="240" w:lineRule="exact"/>
        <w:ind w:right="-144" w:firstLine="0"/>
        <w:rPr>
          <w:rFonts w:ascii="Times New Roman" w:eastAsia="Times New Roman" w:hAnsi="Times New Roman" w:cs="Times New Roman"/>
        </w:rPr>
      </w:pPr>
      <w:r w:rsidRPr="008A5B23">
        <w:rPr>
          <w:rFonts w:ascii="Times New Roman" w:eastAsia="Times New Roman" w:hAnsi="Times New Roman" w:cs="Times New Roman"/>
        </w:rPr>
        <w:t>Develop and demonstrate skills in:</w:t>
      </w:r>
    </w:p>
    <w:p w14:paraId="2234AEF0" w14:textId="77777777" w:rsidR="00F21B9B" w:rsidRPr="008A5B23" w:rsidRDefault="00F21B9B" w:rsidP="00F21B9B">
      <w:pPr>
        <w:pStyle w:val="ListParagraph"/>
        <w:numPr>
          <w:ilvl w:val="0"/>
          <w:numId w:val="3"/>
        </w:numPr>
        <w:tabs>
          <w:tab w:val="left" w:pos="720"/>
          <w:tab w:val="left" w:pos="108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ethical decision making and appropriate leadership behaviors</w:t>
      </w:r>
    </w:p>
    <w:p w14:paraId="5A27F2DF" w14:textId="77777777" w:rsidR="00F21B9B" w:rsidRPr="008A5B23" w:rsidRDefault="00274476" w:rsidP="00F21B9B">
      <w:pPr>
        <w:pStyle w:val="ListParagraph"/>
        <w:numPr>
          <w:ilvl w:val="0"/>
          <w:numId w:val="3"/>
        </w:numPr>
        <w:tabs>
          <w:tab w:val="left" w:pos="720"/>
          <w:tab w:val="left" w:pos="108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personal and professional</w:t>
      </w:r>
      <w:r w:rsidR="00F21B9B" w:rsidRPr="008A5B23">
        <w:rPr>
          <w:rFonts w:ascii="Times New Roman" w:eastAsia="Times New Roman" w:hAnsi="Times New Roman" w:cs="Times New Roman"/>
        </w:rPr>
        <w:t xml:space="preserve"> values </w:t>
      </w:r>
      <w:r w:rsidRPr="008A5B23">
        <w:rPr>
          <w:rFonts w:ascii="Times New Roman" w:eastAsia="Times New Roman" w:hAnsi="Times New Roman" w:cs="Times New Roman"/>
        </w:rPr>
        <w:t>clarification</w:t>
      </w:r>
    </w:p>
    <w:p w14:paraId="499D2C01" w14:textId="77777777" w:rsidR="00F21B9B" w:rsidRPr="008A5B23" w:rsidRDefault="00F21B9B" w:rsidP="00F21B9B">
      <w:pPr>
        <w:pStyle w:val="ListParagraph"/>
        <w:numPr>
          <w:ilvl w:val="0"/>
          <w:numId w:val="3"/>
        </w:numPr>
        <w:tabs>
          <w:tab w:val="left" w:pos="720"/>
          <w:tab w:val="left" w:pos="108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utilizing power ethically</w:t>
      </w:r>
    </w:p>
    <w:p w14:paraId="2DADF7C8" w14:textId="77777777" w:rsidR="00F21B9B" w:rsidRPr="008A5B23" w:rsidRDefault="00F21B9B" w:rsidP="00F21B9B">
      <w:pPr>
        <w:pStyle w:val="ListParagraph"/>
        <w:numPr>
          <w:ilvl w:val="0"/>
          <w:numId w:val="3"/>
        </w:numPr>
        <w:tabs>
          <w:tab w:val="left" w:pos="720"/>
          <w:tab w:val="left" w:pos="108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self-assessment</w:t>
      </w:r>
    </w:p>
    <w:p w14:paraId="06079032" w14:textId="77777777" w:rsidR="00F21B9B" w:rsidRPr="008A5B23" w:rsidRDefault="00F21B9B" w:rsidP="00F21B9B">
      <w:pPr>
        <w:pStyle w:val="ListParagraph"/>
        <w:numPr>
          <w:ilvl w:val="0"/>
          <w:numId w:val="3"/>
        </w:numPr>
        <w:tabs>
          <w:tab w:val="left" w:pos="720"/>
          <w:tab w:val="left" w:pos="108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celebrating and utilizing diversity</w:t>
      </w:r>
    </w:p>
    <w:p w14:paraId="6B338E27" w14:textId="77777777" w:rsidR="00F21B9B" w:rsidRPr="008A5B23" w:rsidRDefault="00F21B9B" w:rsidP="00F21B9B">
      <w:pPr>
        <w:pStyle w:val="ListParagraph"/>
        <w:numPr>
          <w:ilvl w:val="0"/>
          <w:numId w:val="3"/>
        </w:numPr>
        <w:tabs>
          <w:tab w:val="left" w:pos="720"/>
          <w:tab w:val="left" w:pos="108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team building and maintenance</w:t>
      </w:r>
    </w:p>
    <w:p w14:paraId="33E14CA7" w14:textId="77777777" w:rsidR="00F21B9B" w:rsidRPr="008A5B23" w:rsidRDefault="00F21B9B" w:rsidP="00F21B9B">
      <w:pPr>
        <w:numPr>
          <w:ilvl w:val="0"/>
          <w:numId w:val="2"/>
        </w:numPr>
        <w:tabs>
          <w:tab w:val="left" w:pos="720"/>
          <w:tab w:val="left" w:pos="1152"/>
        </w:tabs>
        <w:spacing w:after="0" w:line="240" w:lineRule="auto"/>
        <w:ind w:right="-144" w:firstLine="0"/>
        <w:rPr>
          <w:rFonts w:ascii="Times New Roman" w:eastAsia="Times New Roman" w:hAnsi="Times New Roman" w:cs="Times New Roman"/>
        </w:rPr>
      </w:pPr>
      <w:r w:rsidRPr="008A5B23">
        <w:rPr>
          <w:rFonts w:ascii="Times New Roman" w:eastAsia="Times New Roman" w:hAnsi="Times New Roman" w:cs="Times New Roman"/>
        </w:rPr>
        <w:t>Function effectively in a global and multicultural context.</w:t>
      </w:r>
    </w:p>
    <w:p w14:paraId="65467E74" w14:textId="77777777" w:rsidR="00F21B9B" w:rsidRPr="008A5B23" w:rsidRDefault="00F21B9B" w:rsidP="00F21B9B">
      <w:pPr>
        <w:numPr>
          <w:ilvl w:val="0"/>
          <w:numId w:val="2"/>
        </w:numPr>
        <w:tabs>
          <w:tab w:val="left" w:pos="720"/>
          <w:tab w:val="left" w:pos="1152"/>
        </w:tabs>
        <w:spacing w:after="0" w:line="240" w:lineRule="auto"/>
        <w:ind w:left="720" w:right="-144"/>
        <w:rPr>
          <w:rFonts w:ascii="Times New Roman" w:eastAsia="Times New Roman" w:hAnsi="Times New Roman" w:cs="Times New Roman"/>
        </w:rPr>
      </w:pPr>
      <w:r w:rsidRPr="008A5B23">
        <w:rPr>
          <w:rFonts w:ascii="Times New Roman" w:eastAsia="Times New Roman" w:hAnsi="Times New Roman" w:cs="Times New Roman"/>
        </w:rPr>
        <w:t>Understand the nature and historical context of the study of leadership</w:t>
      </w:r>
    </w:p>
    <w:p w14:paraId="5C6E1589" w14:textId="77777777" w:rsidR="00F21B9B" w:rsidRPr="008A5B23" w:rsidRDefault="00F21B9B" w:rsidP="00F21B9B">
      <w:pPr>
        <w:numPr>
          <w:ilvl w:val="0"/>
          <w:numId w:val="2"/>
        </w:numPr>
        <w:tabs>
          <w:tab w:val="left" w:pos="720"/>
          <w:tab w:val="left" w:pos="1152"/>
        </w:tabs>
        <w:spacing w:after="0" w:line="240" w:lineRule="auto"/>
        <w:ind w:right="-144" w:firstLine="0"/>
        <w:rPr>
          <w:rFonts w:ascii="Times New Roman" w:eastAsia="Times New Roman" w:hAnsi="Times New Roman" w:cs="Times New Roman"/>
        </w:rPr>
      </w:pPr>
      <w:r w:rsidRPr="008A5B23">
        <w:rPr>
          <w:rFonts w:ascii="Times New Roman" w:eastAsia="Times New Roman" w:hAnsi="Times New Roman" w:cs="Times New Roman"/>
        </w:rPr>
        <w:t>Observe, analyze, and participate in leadership experiences.</w:t>
      </w:r>
    </w:p>
    <w:p w14:paraId="063D0A1B" w14:textId="77777777" w:rsidR="00F21B9B" w:rsidRPr="008A5B23" w:rsidRDefault="00F21B9B" w:rsidP="00F21B9B">
      <w:pPr>
        <w:numPr>
          <w:ilvl w:val="0"/>
          <w:numId w:val="2"/>
        </w:numPr>
        <w:tabs>
          <w:tab w:val="left" w:pos="720"/>
          <w:tab w:val="left" w:pos="1152"/>
        </w:tabs>
        <w:spacing w:after="0" w:line="240" w:lineRule="auto"/>
        <w:ind w:right="-144" w:firstLine="0"/>
        <w:rPr>
          <w:rFonts w:ascii="Times New Roman" w:eastAsia="Times New Roman" w:hAnsi="Times New Roman" w:cs="Times New Roman"/>
        </w:rPr>
      </w:pPr>
      <w:r w:rsidRPr="008A5B23">
        <w:rPr>
          <w:rFonts w:ascii="Times New Roman" w:eastAsia="Times New Roman" w:hAnsi="Times New Roman" w:cs="Times New Roman"/>
        </w:rPr>
        <w:t>Establish and maintain mentor relationships with other student leaders.</w:t>
      </w:r>
    </w:p>
    <w:p w14:paraId="6EB95F69" w14:textId="77777777" w:rsidR="00F21B9B" w:rsidRPr="008A5B23" w:rsidRDefault="00F21B9B" w:rsidP="00F21B9B">
      <w:pPr>
        <w:tabs>
          <w:tab w:val="left" w:pos="720"/>
          <w:tab w:val="left" w:pos="1152"/>
        </w:tabs>
        <w:spacing w:after="0" w:line="240" w:lineRule="auto"/>
        <w:ind w:left="360" w:right="-144" w:hanging="360"/>
        <w:rPr>
          <w:rFonts w:ascii="Times New Roman" w:eastAsia="Times New Roman" w:hAnsi="Times New Roman" w:cs="Times New Roman"/>
        </w:rPr>
      </w:pPr>
    </w:p>
    <w:p w14:paraId="588E226C" w14:textId="77777777" w:rsidR="00F21B9B" w:rsidRDefault="00F21B9B" w:rsidP="000B7007">
      <w:pPr>
        <w:tabs>
          <w:tab w:val="left" w:pos="720"/>
          <w:tab w:val="left" w:pos="1152"/>
        </w:tabs>
        <w:spacing w:after="0" w:line="240" w:lineRule="exact"/>
        <w:ind w:right="-144"/>
        <w:jc w:val="center"/>
        <w:rPr>
          <w:rFonts w:ascii="Times New Roman" w:eastAsia="Times New Roman" w:hAnsi="Times New Roman" w:cs="Times New Roman"/>
          <w:b/>
        </w:rPr>
      </w:pPr>
      <w:r w:rsidRPr="008A5B23">
        <w:rPr>
          <w:rFonts w:ascii="Times New Roman" w:eastAsia="Times New Roman" w:hAnsi="Times New Roman" w:cs="Times New Roman"/>
          <w:b/>
        </w:rPr>
        <w:t>READINGS:</w:t>
      </w:r>
    </w:p>
    <w:p w14:paraId="3C92C67F" w14:textId="77777777" w:rsidR="00C85C1C" w:rsidRPr="008A5B23" w:rsidRDefault="00C85C1C" w:rsidP="000B7007">
      <w:pPr>
        <w:tabs>
          <w:tab w:val="left" w:pos="720"/>
          <w:tab w:val="left" w:pos="1152"/>
        </w:tabs>
        <w:spacing w:after="0" w:line="240" w:lineRule="exact"/>
        <w:ind w:right="-144"/>
        <w:jc w:val="center"/>
        <w:rPr>
          <w:rFonts w:ascii="Times New Roman" w:eastAsia="Times New Roman" w:hAnsi="Times New Roman" w:cs="Times New Roman"/>
          <w:b/>
        </w:rPr>
      </w:pPr>
    </w:p>
    <w:p w14:paraId="5FCB7CFF" w14:textId="77777777" w:rsidR="00F21B9B" w:rsidRPr="008A5B23" w:rsidRDefault="00F21B9B" w:rsidP="00F21B9B">
      <w:pPr>
        <w:pStyle w:val="ListParagraph"/>
        <w:numPr>
          <w:ilvl w:val="0"/>
          <w:numId w:val="4"/>
        </w:numPr>
        <w:tabs>
          <w:tab w:val="left" w:pos="72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 xml:space="preserve">Northouse, Peter, G. (2013).  </w:t>
      </w:r>
      <w:r w:rsidRPr="008A5B23">
        <w:rPr>
          <w:rFonts w:ascii="Times New Roman" w:eastAsia="Times New Roman" w:hAnsi="Times New Roman" w:cs="Times New Roman"/>
          <w:i/>
        </w:rPr>
        <w:t>Leadership - Theory and Practice</w:t>
      </w:r>
      <w:r w:rsidRPr="008A5B23">
        <w:rPr>
          <w:rFonts w:ascii="Times New Roman" w:eastAsia="Times New Roman" w:hAnsi="Times New Roman" w:cs="Times New Roman"/>
        </w:rPr>
        <w:t xml:space="preserve"> (6</w:t>
      </w:r>
      <w:r w:rsidRPr="008A5B23">
        <w:rPr>
          <w:rFonts w:ascii="Times New Roman" w:eastAsia="Times New Roman" w:hAnsi="Times New Roman" w:cs="Times New Roman"/>
          <w:vertAlign w:val="superscript"/>
        </w:rPr>
        <w:t>th</w:t>
      </w:r>
      <w:r w:rsidRPr="008A5B23">
        <w:rPr>
          <w:rFonts w:ascii="Times New Roman" w:eastAsia="Times New Roman" w:hAnsi="Times New Roman" w:cs="Times New Roman"/>
        </w:rPr>
        <w:t xml:space="preserve"> ed.) Thousand Oaks, California: Sage.</w:t>
      </w:r>
    </w:p>
    <w:p w14:paraId="1C8734D4" w14:textId="77777777" w:rsidR="00F21B9B" w:rsidRPr="008A5B23" w:rsidRDefault="00F21B9B" w:rsidP="00F21B9B">
      <w:pPr>
        <w:pStyle w:val="ListParagraph"/>
        <w:numPr>
          <w:ilvl w:val="0"/>
          <w:numId w:val="4"/>
        </w:numPr>
        <w:tabs>
          <w:tab w:val="left" w:pos="72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 xml:space="preserve">Hinman, Lawrence, M. (2013).  </w:t>
      </w:r>
      <w:r w:rsidRPr="008A5B23">
        <w:rPr>
          <w:rFonts w:ascii="Times New Roman" w:eastAsia="Times New Roman" w:hAnsi="Times New Roman" w:cs="Times New Roman"/>
          <w:i/>
        </w:rPr>
        <w:t xml:space="preserve">Ethics [A Pluralistic Approach </w:t>
      </w:r>
      <w:proofErr w:type="gramStart"/>
      <w:r w:rsidRPr="008A5B23">
        <w:rPr>
          <w:rFonts w:ascii="Times New Roman" w:eastAsia="Times New Roman" w:hAnsi="Times New Roman" w:cs="Times New Roman"/>
          <w:i/>
        </w:rPr>
        <w:t>To</w:t>
      </w:r>
      <w:proofErr w:type="gramEnd"/>
      <w:r w:rsidRPr="008A5B23">
        <w:rPr>
          <w:rFonts w:ascii="Times New Roman" w:eastAsia="Times New Roman" w:hAnsi="Times New Roman" w:cs="Times New Roman"/>
          <w:i/>
        </w:rPr>
        <w:t xml:space="preserve"> Moral Theory</w:t>
      </w:r>
      <w:r w:rsidRPr="008A5B23">
        <w:rPr>
          <w:rFonts w:ascii="Times New Roman" w:eastAsia="Times New Roman" w:hAnsi="Times New Roman" w:cs="Times New Roman"/>
        </w:rPr>
        <w:t>] (5</w:t>
      </w:r>
      <w:r w:rsidRPr="008A5B23">
        <w:rPr>
          <w:rFonts w:ascii="Times New Roman" w:eastAsia="Times New Roman" w:hAnsi="Times New Roman" w:cs="Times New Roman"/>
          <w:vertAlign w:val="superscript"/>
        </w:rPr>
        <w:t>th</w:t>
      </w:r>
      <w:r w:rsidRPr="008A5B23">
        <w:rPr>
          <w:rFonts w:ascii="Times New Roman" w:eastAsia="Times New Roman" w:hAnsi="Times New Roman" w:cs="Times New Roman"/>
        </w:rPr>
        <w:t xml:space="preserve"> ed.) Boston, MA: Wadsworth Cengage Learning</w:t>
      </w:r>
    </w:p>
    <w:p w14:paraId="0A027BF7" w14:textId="283A6EE2" w:rsidR="000B7007" w:rsidRPr="008A5B23" w:rsidRDefault="00F21B9B" w:rsidP="00F21B9B">
      <w:pPr>
        <w:pStyle w:val="ListParagraph"/>
        <w:numPr>
          <w:ilvl w:val="0"/>
          <w:numId w:val="4"/>
        </w:numPr>
        <w:tabs>
          <w:tab w:val="left" w:pos="72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Select</w:t>
      </w:r>
      <w:r w:rsidR="006F5655" w:rsidRPr="008A5B23">
        <w:rPr>
          <w:rFonts w:ascii="Times New Roman" w:eastAsia="Times New Roman" w:hAnsi="Times New Roman" w:cs="Times New Roman"/>
        </w:rPr>
        <w:t xml:space="preserve">ed articles distributed in the content area of </w:t>
      </w:r>
      <w:r w:rsidR="002300FF">
        <w:rPr>
          <w:rFonts w:ascii="Times New Roman" w:eastAsia="Times New Roman" w:hAnsi="Times New Roman" w:cs="Times New Roman"/>
        </w:rPr>
        <w:t>the online classroom for this course</w:t>
      </w:r>
      <w:r w:rsidRPr="008A5B23">
        <w:rPr>
          <w:rFonts w:ascii="Times New Roman" w:eastAsia="Times New Roman" w:hAnsi="Times New Roman" w:cs="Times New Roman"/>
        </w:rPr>
        <w:t xml:space="preserve"> or identified online.</w:t>
      </w:r>
    </w:p>
    <w:p w14:paraId="1C5A6922" w14:textId="77777777" w:rsidR="000B7007" w:rsidRPr="008A5B23" w:rsidRDefault="000B7007" w:rsidP="000B7007">
      <w:pPr>
        <w:tabs>
          <w:tab w:val="left" w:pos="720"/>
          <w:tab w:val="left" w:pos="1152"/>
        </w:tabs>
        <w:spacing w:after="0" w:line="240" w:lineRule="exact"/>
        <w:ind w:left="360" w:right="-144"/>
        <w:rPr>
          <w:rFonts w:ascii="Times New Roman" w:eastAsia="Times New Roman" w:hAnsi="Times New Roman" w:cs="Times New Roman"/>
        </w:rPr>
      </w:pPr>
    </w:p>
    <w:p w14:paraId="67AAC356" w14:textId="3ABFF6B1" w:rsidR="00A44382" w:rsidRDefault="00F21B9B" w:rsidP="00FE7A73">
      <w:pPr>
        <w:keepNext/>
        <w:tabs>
          <w:tab w:val="left" w:pos="720"/>
          <w:tab w:val="left" w:pos="1152"/>
        </w:tabs>
        <w:spacing w:after="0" w:line="240" w:lineRule="exact"/>
        <w:ind w:right="-144"/>
        <w:jc w:val="center"/>
        <w:outlineLvl w:val="4"/>
        <w:rPr>
          <w:rFonts w:ascii="Times New Roman" w:eastAsia="Times New Roman" w:hAnsi="Times New Roman" w:cs="Times New Roman"/>
          <w:b/>
        </w:rPr>
      </w:pPr>
      <w:r w:rsidRPr="008A5B23">
        <w:rPr>
          <w:rFonts w:ascii="Times New Roman" w:eastAsia="Times New Roman" w:hAnsi="Times New Roman" w:cs="Times New Roman"/>
          <w:b/>
        </w:rPr>
        <w:t>POLICIES</w:t>
      </w:r>
      <w:r w:rsidR="000B7007" w:rsidRPr="008A5B23">
        <w:rPr>
          <w:rFonts w:ascii="Times New Roman" w:eastAsia="Times New Roman" w:hAnsi="Times New Roman" w:cs="Times New Roman"/>
          <w:b/>
        </w:rPr>
        <w:t>:</w:t>
      </w:r>
    </w:p>
    <w:p w14:paraId="7167C209" w14:textId="77777777" w:rsidR="00FE7A73" w:rsidRPr="008A5B23" w:rsidRDefault="00FE7A73" w:rsidP="00FE7A73">
      <w:pPr>
        <w:keepNext/>
        <w:tabs>
          <w:tab w:val="left" w:pos="720"/>
          <w:tab w:val="left" w:pos="1152"/>
        </w:tabs>
        <w:spacing w:after="0" w:line="240" w:lineRule="exact"/>
        <w:ind w:right="-144"/>
        <w:jc w:val="center"/>
        <w:outlineLvl w:val="4"/>
        <w:rPr>
          <w:rFonts w:ascii="Times New Roman" w:eastAsia="Times New Roman" w:hAnsi="Times New Roman" w:cs="Times New Roman"/>
          <w:b/>
        </w:rPr>
      </w:pPr>
    </w:p>
    <w:p w14:paraId="1D149E93" w14:textId="55146CF3" w:rsidR="00F21B9B" w:rsidRDefault="000B7007" w:rsidP="00C85C1C">
      <w:pPr>
        <w:tabs>
          <w:tab w:val="left" w:pos="720"/>
          <w:tab w:val="left" w:pos="1152"/>
        </w:tabs>
        <w:spacing w:after="0" w:line="240" w:lineRule="exact"/>
        <w:ind w:right="-144"/>
        <w:jc w:val="center"/>
        <w:rPr>
          <w:rFonts w:ascii="Times New Roman" w:eastAsia="Times New Roman" w:hAnsi="Times New Roman" w:cs="Times New Roman"/>
          <w:b/>
        </w:rPr>
      </w:pPr>
      <w:r w:rsidRPr="008A5B23">
        <w:rPr>
          <w:rFonts w:ascii="Times New Roman" w:eastAsia="Times New Roman" w:hAnsi="Times New Roman" w:cs="Times New Roman"/>
          <w:b/>
        </w:rPr>
        <w:t>Special Accommodations</w:t>
      </w:r>
    </w:p>
    <w:p w14:paraId="65D5C5DC" w14:textId="77777777" w:rsidR="00C85C1C" w:rsidRPr="008A5B23" w:rsidRDefault="00C85C1C" w:rsidP="00C85C1C">
      <w:pPr>
        <w:tabs>
          <w:tab w:val="left" w:pos="720"/>
          <w:tab w:val="left" w:pos="1152"/>
        </w:tabs>
        <w:spacing w:after="0" w:line="240" w:lineRule="exact"/>
        <w:ind w:right="-144"/>
        <w:jc w:val="center"/>
        <w:rPr>
          <w:rFonts w:ascii="Times New Roman" w:eastAsia="Times New Roman" w:hAnsi="Times New Roman" w:cs="Times New Roman"/>
        </w:rPr>
      </w:pPr>
    </w:p>
    <w:p w14:paraId="3B142932" w14:textId="1EBCF435" w:rsidR="00F21B9B" w:rsidRDefault="00F21B9B" w:rsidP="00F21B9B">
      <w:pPr>
        <w:tabs>
          <w:tab w:val="left" w:pos="72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If any member of this class feels that he/she has a disability and needs special accommodations of any nature whatsoever, the instructor of this course will work with you and the Office of Disabled Student Services, 326 Student Union, to provide reasonable accommodations to ensure that you have a fair opportunity to perform in this class.  Please (1) advise the instructor of such disability and the desired accommodations at some point before, during, or immediately after the first three scheduled class periods and (2) contact the Office of Disabled Student Services so that they can provide the required written verification from that office to the instructors.</w:t>
      </w:r>
      <w:r w:rsidR="00DD53F7">
        <w:rPr>
          <w:rFonts w:ascii="Times New Roman" w:eastAsia="Times New Roman" w:hAnsi="Times New Roman" w:cs="Times New Roman"/>
        </w:rPr>
        <w:t xml:space="preserve"> </w:t>
      </w:r>
      <w:hyperlink r:id="rId5" w:history="1">
        <w:r w:rsidR="00DD53F7" w:rsidRPr="00144B12">
          <w:rPr>
            <w:rStyle w:val="Hyperlink"/>
            <w:rFonts w:ascii="Times New Roman" w:eastAsia="Times New Roman" w:hAnsi="Times New Roman" w:cs="Times New Roman"/>
          </w:rPr>
          <w:t>http://sds.okstate.edu/</w:t>
        </w:r>
      </w:hyperlink>
    </w:p>
    <w:p w14:paraId="0F7D3B0F" w14:textId="77777777" w:rsidR="00F21B9B" w:rsidRPr="008A5B23" w:rsidRDefault="00F21B9B" w:rsidP="00F21B9B">
      <w:pPr>
        <w:tabs>
          <w:tab w:val="left" w:pos="720"/>
          <w:tab w:val="left" w:pos="1152"/>
        </w:tabs>
        <w:spacing w:after="0" w:line="240" w:lineRule="exact"/>
        <w:ind w:right="-144"/>
        <w:rPr>
          <w:rFonts w:ascii="Times New Roman" w:eastAsia="Times New Roman" w:hAnsi="Times New Roman" w:cs="Times New Roman"/>
        </w:rPr>
      </w:pPr>
    </w:p>
    <w:p w14:paraId="524F6466" w14:textId="0BA492ED" w:rsidR="00F21B9B" w:rsidRDefault="000B7007" w:rsidP="00C85C1C">
      <w:pPr>
        <w:tabs>
          <w:tab w:val="left" w:pos="720"/>
          <w:tab w:val="left" w:pos="1152"/>
        </w:tabs>
        <w:spacing w:after="0" w:line="240" w:lineRule="exact"/>
        <w:ind w:right="-144"/>
        <w:jc w:val="center"/>
        <w:rPr>
          <w:rFonts w:ascii="Times New Roman" w:eastAsia="Times New Roman" w:hAnsi="Times New Roman" w:cs="Times New Roman"/>
          <w:b/>
        </w:rPr>
      </w:pPr>
      <w:r w:rsidRPr="008A5B23">
        <w:rPr>
          <w:rFonts w:ascii="Times New Roman" w:eastAsia="Times New Roman" w:hAnsi="Times New Roman" w:cs="Times New Roman"/>
          <w:b/>
        </w:rPr>
        <w:lastRenderedPageBreak/>
        <w:t>Academic Honesty</w:t>
      </w:r>
    </w:p>
    <w:p w14:paraId="43A5501C" w14:textId="77777777" w:rsidR="00C85C1C" w:rsidRPr="008A5B23" w:rsidRDefault="00C85C1C" w:rsidP="00C85C1C">
      <w:pPr>
        <w:tabs>
          <w:tab w:val="left" w:pos="720"/>
          <w:tab w:val="left" w:pos="1152"/>
        </w:tabs>
        <w:spacing w:after="0" w:line="240" w:lineRule="exact"/>
        <w:ind w:right="-144"/>
        <w:jc w:val="center"/>
        <w:rPr>
          <w:rFonts w:ascii="Times New Roman" w:eastAsia="Times New Roman" w:hAnsi="Times New Roman" w:cs="Times New Roman"/>
        </w:rPr>
      </w:pPr>
    </w:p>
    <w:p w14:paraId="4ACB6E80" w14:textId="55401776" w:rsidR="00F21B9B" w:rsidRDefault="00F21B9B" w:rsidP="00F21B9B">
      <w:pPr>
        <w:tabs>
          <w:tab w:val="left" w:pos="72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We expect you to behave with the highest of integrity. "Academic Dishonesty is any behavior in which an intentionally fraudulent attempt is made to gain undeserved intellectual credit or advantage for oneself or for another.</w:t>
      </w:r>
      <w:r w:rsidR="00BD4FCA">
        <w:rPr>
          <w:rFonts w:ascii="Times New Roman" w:eastAsia="Times New Roman" w:hAnsi="Times New Roman" w:cs="Times New Roman"/>
        </w:rPr>
        <w:t xml:space="preserve"> For more detailed information go to</w:t>
      </w:r>
      <w:r w:rsidRPr="008A5B23">
        <w:rPr>
          <w:rFonts w:ascii="Times New Roman" w:eastAsia="Times New Roman" w:hAnsi="Times New Roman" w:cs="Times New Roman"/>
        </w:rPr>
        <w:t xml:space="preserve"> </w:t>
      </w:r>
      <w:hyperlink r:id="rId6" w:history="1">
        <w:r w:rsidRPr="008A5B23">
          <w:rPr>
            <w:rFonts w:ascii="Times New Roman" w:eastAsia="Times New Roman" w:hAnsi="Times New Roman" w:cs="Times New Roman"/>
            <w:color w:val="0000FF"/>
            <w:u w:val="single"/>
          </w:rPr>
          <w:t>http://academicintegrity.okstate.edu/</w:t>
        </w:r>
      </w:hyperlink>
      <w:r w:rsidRPr="008A5B23">
        <w:rPr>
          <w:rFonts w:ascii="Times New Roman" w:eastAsia="Times New Roman" w:hAnsi="Times New Roman" w:cs="Times New Roman"/>
        </w:rPr>
        <w:t xml:space="preserve">  If you are found guilty of cheating in P.L.C. you may be assigned a reduced grade for the assignment, exam, or course; assigned a grade of "F" for the course, and /or recommended to the Office of Student Conduct that additional disciplinary action be taken, (e.g., conduct probation, termination of scholarship benefits, suspension, or expulsion from the University).  These expectations apply to all assignments, quizzes, tests, projects, and papers.</w:t>
      </w:r>
      <w:r w:rsidR="001529DE">
        <w:rPr>
          <w:rFonts w:ascii="Times New Roman" w:eastAsia="Times New Roman" w:hAnsi="Times New Roman" w:cs="Times New Roman"/>
        </w:rPr>
        <w:t xml:space="preserve"> For information on OSU student conduct policies and procedures, go to </w:t>
      </w:r>
      <w:hyperlink r:id="rId7" w:history="1">
        <w:r w:rsidR="001529DE" w:rsidRPr="00144B12">
          <w:rPr>
            <w:rStyle w:val="Hyperlink"/>
            <w:rFonts w:ascii="Times New Roman" w:eastAsia="Times New Roman" w:hAnsi="Times New Roman" w:cs="Times New Roman"/>
          </w:rPr>
          <w:t>http://studentconduct.okstate.edu/</w:t>
        </w:r>
      </w:hyperlink>
      <w:r w:rsidR="001529DE">
        <w:rPr>
          <w:rFonts w:ascii="Times New Roman" w:eastAsia="Times New Roman" w:hAnsi="Times New Roman" w:cs="Times New Roman"/>
        </w:rPr>
        <w:t xml:space="preserve"> </w:t>
      </w:r>
      <w:r w:rsidR="00BD4FCA">
        <w:rPr>
          <w:rFonts w:ascii="Times New Roman" w:eastAsia="Times New Roman" w:hAnsi="Times New Roman" w:cs="Times New Roman"/>
        </w:rPr>
        <w:t xml:space="preserve"> </w:t>
      </w:r>
      <w:r w:rsidR="001529DE">
        <w:rPr>
          <w:rFonts w:ascii="Times New Roman" w:eastAsia="Times New Roman" w:hAnsi="Times New Roman" w:cs="Times New Roman"/>
        </w:rPr>
        <w:t xml:space="preserve"> For further information on academic policies and significant</w:t>
      </w:r>
      <w:r w:rsidR="00D25E81">
        <w:rPr>
          <w:rFonts w:ascii="Times New Roman" w:eastAsia="Times New Roman" w:hAnsi="Times New Roman" w:cs="Times New Roman"/>
        </w:rPr>
        <w:t xml:space="preserve"> </w:t>
      </w:r>
      <w:r w:rsidR="001529DE">
        <w:rPr>
          <w:rFonts w:ascii="Times New Roman" w:eastAsia="Times New Roman" w:hAnsi="Times New Roman" w:cs="Times New Roman"/>
        </w:rPr>
        <w:t xml:space="preserve">dates go to </w:t>
      </w:r>
      <w:hyperlink r:id="rId8" w:history="1">
        <w:r w:rsidR="00BD4FCA" w:rsidRPr="00D25E81">
          <w:rPr>
            <w:rStyle w:val="Hyperlink"/>
            <w:rFonts w:ascii="Times New Roman" w:eastAsia="Times New Roman" w:hAnsi="Times New Roman" w:cs="Times New Roman"/>
            <w:sz w:val="18"/>
            <w:szCs w:val="18"/>
          </w:rPr>
          <w:t>http://academicaffairs.okstate.edu/content/resources-students</w:t>
        </w:r>
      </w:hyperlink>
      <w:r w:rsidR="00BD4FCA">
        <w:rPr>
          <w:rFonts w:ascii="Times New Roman" w:eastAsia="Times New Roman" w:hAnsi="Times New Roman" w:cs="Times New Roman"/>
        </w:rPr>
        <w:t xml:space="preserve"> </w:t>
      </w:r>
      <w:r w:rsidR="00D25E81">
        <w:rPr>
          <w:rFonts w:ascii="Times New Roman" w:eastAsia="Times New Roman" w:hAnsi="Times New Roman" w:cs="Times New Roman"/>
        </w:rPr>
        <w:t xml:space="preserve">and </w:t>
      </w:r>
      <w:hyperlink r:id="rId9" w:history="1">
        <w:r w:rsidR="00D25E81" w:rsidRPr="00D25E81">
          <w:rPr>
            <w:rStyle w:val="Hyperlink"/>
            <w:rFonts w:ascii="Times New Roman" w:eastAsia="Times New Roman" w:hAnsi="Times New Roman" w:cs="Times New Roman"/>
            <w:sz w:val="18"/>
            <w:szCs w:val="18"/>
          </w:rPr>
          <w:t>http://academicaffairs.okstate.edu/content/resources-faculty-staff</w:t>
        </w:r>
      </w:hyperlink>
    </w:p>
    <w:p w14:paraId="327867F8" w14:textId="77777777" w:rsidR="00D25E81" w:rsidRDefault="00D25E81" w:rsidP="00F21B9B">
      <w:pPr>
        <w:tabs>
          <w:tab w:val="left" w:pos="720"/>
          <w:tab w:val="left" w:pos="1152"/>
        </w:tabs>
        <w:spacing w:after="0" w:line="240" w:lineRule="exact"/>
        <w:ind w:right="-144"/>
        <w:rPr>
          <w:rFonts w:ascii="Times New Roman" w:eastAsia="Times New Roman" w:hAnsi="Times New Roman" w:cs="Times New Roman"/>
        </w:rPr>
      </w:pPr>
    </w:p>
    <w:p w14:paraId="795B0F58" w14:textId="77777777" w:rsidR="00F21B9B" w:rsidRPr="008A5B23" w:rsidRDefault="00F21B9B" w:rsidP="00F21B9B">
      <w:pPr>
        <w:tabs>
          <w:tab w:val="left" w:pos="720"/>
          <w:tab w:val="left" w:pos="1152"/>
        </w:tabs>
        <w:spacing w:after="0" w:line="240" w:lineRule="exact"/>
        <w:ind w:right="-144"/>
        <w:rPr>
          <w:rFonts w:ascii="Times New Roman" w:eastAsia="Times New Roman" w:hAnsi="Times New Roman" w:cs="Times New Roman"/>
        </w:rPr>
      </w:pPr>
    </w:p>
    <w:p w14:paraId="3568A3EC" w14:textId="37FF1CFC" w:rsidR="00F21B9B" w:rsidRDefault="000B7007" w:rsidP="00C85C1C">
      <w:pPr>
        <w:tabs>
          <w:tab w:val="left" w:pos="720"/>
          <w:tab w:val="left" w:pos="1152"/>
        </w:tabs>
        <w:spacing w:after="0" w:line="240" w:lineRule="exact"/>
        <w:ind w:right="-144"/>
        <w:jc w:val="center"/>
        <w:rPr>
          <w:rFonts w:ascii="Times New Roman" w:eastAsia="Times New Roman" w:hAnsi="Times New Roman" w:cs="Times New Roman"/>
          <w:b/>
        </w:rPr>
      </w:pPr>
      <w:r w:rsidRPr="008A5B23">
        <w:rPr>
          <w:rFonts w:ascii="Times New Roman" w:eastAsia="Times New Roman" w:hAnsi="Times New Roman" w:cs="Times New Roman"/>
          <w:b/>
        </w:rPr>
        <w:t>Course Format</w:t>
      </w:r>
    </w:p>
    <w:p w14:paraId="5107CF14" w14:textId="77777777" w:rsidR="00C85C1C" w:rsidRPr="008A5B23" w:rsidRDefault="00C85C1C" w:rsidP="00C85C1C">
      <w:pPr>
        <w:tabs>
          <w:tab w:val="left" w:pos="720"/>
          <w:tab w:val="left" w:pos="1152"/>
        </w:tabs>
        <w:spacing w:after="0" w:line="240" w:lineRule="exact"/>
        <w:ind w:right="-144"/>
        <w:jc w:val="center"/>
        <w:rPr>
          <w:rFonts w:ascii="Times New Roman" w:eastAsia="Times New Roman" w:hAnsi="Times New Roman" w:cs="Times New Roman"/>
          <w:b/>
        </w:rPr>
      </w:pPr>
    </w:p>
    <w:p w14:paraId="0A655F71" w14:textId="295C3B26" w:rsidR="00F21B9B" w:rsidRPr="008A5B23" w:rsidRDefault="00F21B9B" w:rsidP="00F21B9B">
      <w:pPr>
        <w:tabs>
          <w:tab w:val="left" w:pos="72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 xml:space="preserve">The 1hour </w:t>
      </w:r>
      <w:r w:rsidR="00823643" w:rsidRPr="008A5B23">
        <w:rPr>
          <w:rFonts w:ascii="Times New Roman" w:eastAsia="Times New Roman" w:hAnsi="Times New Roman" w:cs="Times New Roman"/>
        </w:rPr>
        <w:t xml:space="preserve">and 40 minute </w:t>
      </w:r>
      <w:r w:rsidRPr="008A5B23">
        <w:rPr>
          <w:rFonts w:ascii="Times New Roman" w:eastAsia="Times New Roman" w:hAnsi="Times New Roman" w:cs="Times New Roman"/>
        </w:rPr>
        <w:t>class period will consist of lectures, guest speakers, and/or multimedia presentations.  Small groups led by facilitators will meet at</w:t>
      </w:r>
      <w:r w:rsidR="00BD151C">
        <w:rPr>
          <w:rFonts w:ascii="Times New Roman" w:eastAsia="Times New Roman" w:hAnsi="Times New Roman" w:cs="Times New Roman"/>
        </w:rPr>
        <w:t xml:space="preserve"> various times at</w:t>
      </w:r>
      <w:r w:rsidRPr="008A5B23">
        <w:rPr>
          <w:rFonts w:ascii="Times New Roman" w:eastAsia="Times New Roman" w:hAnsi="Times New Roman" w:cs="Times New Roman"/>
        </w:rPr>
        <w:t xml:space="preserve"> a designated place TB</w:t>
      </w:r>
      <w:r w:rsidR="00823643" w:rsidRPr="008A5B23">
        <w:rPr>
          <w:rFonts w:ascii="Times New Roman" w:eastAsia="Times New Roman" w:hAnsi="Times New Roman" w:cs="Times New Roman"/>
        </w:rPr>
        <w:t>D</w:t>
      </w:r>
      <w:r w:rsidRPr="008A5B23">
        <w:rPr>
          <w:rFonts w:ascii="Times New Roman" w:eastAsia="Times New Roman" w:hAnsi="Times New Roman" w:cs="Times New Roman"/>
        </w:rPr>
        <w:t>.  The small group meetings will be structured discussions and activities.</w:t>
      </w:r>
    </w:p>
    <w:p w14:paraId="6E0B2932" w14:textId="77777777" w:rsidR="00F21B9B" w:rsidRPr="008A5B23" w:rsidRDefault="00F21B9B" w:rsidP="00F21B9B">
      <w:pPr>
        <w:tabs>
          <w:tab w:val="left" w:pos="720"/>
          <w:tab w:val="left" w:pos="1152"/>
        </w:tabs>
        <w:spacing w:after="0" w:line="240" w:lineRule="exact"/>
        <w:ind w:right="-144"/>
        <w:rPr>
          <w:rFonts w:ascii="Times New Roman" w:eastAsia="Times New Roman" w:hAnsi="Times New Roman" w:cs="Times New Roman"/>
        </w:rPr>
      </w:pPr>
    </w:p>
    <w:p w14:paraId="357CF397" w14:textId="33A022CF" w:rsidR="00AA4E61" w:rsidRDefault="00AA4E61" w:rsidP="00C85C1C">
      <w:pPr>
        <w:tabs>
          <w:tab w:val="left" w:pos="720"/>
          <w:tab w:val="left" w:pos="1152"/>
        </w:tabs>
        <w:spacing w:after="0" w:line="240" w:lineRule="exact"/>
        <w:ind w:right="-144"/>
        <w:jc w:val="center"/>
        <w:rPr>
          <w:rFonts w:ascii="Times New Roman" w:eastAsia="Times New Roman" w:hAnsi="Times New Roman" w:cs="Times New Roman"/>
          <w:b/>
        </w:rPr>
      </w:pPr>
      <w:r w:rsidRPr="008A5B23">
        <w:rPr>
          <w:rFonts w:ascii="Times New Roman" w:eastAsia="Times New Roman" w:hAnsi="Times New Roman" w:cs="Times New Roman"/>
          <w:b/>
        </w:rPr>
        <w:t>Retreat</w:t>
      </w:r>
    </w:p>
    <w:p w14:paraId="2164324C" w14:textId="77777777" w:rsidR="00C85C1C" w:rsidRPr="008A5B23" w:rsidRDefault="00C85C1C" w:rsidP="00C85C1C">
      <w:pPr>
        <w:tabs>
          <w:tab w:val="left" w:pos="720"/>
          <w:tab w:val="left" w:pos="1152"/>
        </w:tabs>
        <w:spacing w:after="0" w:line="240" w:lineRule="exact"/>
        <w:ind w:right="-144"/>
        <w:jc w:val="center"/>
        <w:rPr>
          <w:rFonts w:ascii="Times New Roman" w:eastAsia="Times New Roman" w:hAnsi="Times New Roman" w:cs="Times New Roman"/>
          <w:b/>
        </w:rPr>
      </w:pPr>
    </w:p>
    <w:p w14:paraId="1599A90C" w14:textId="77777777" w:rsidR="00153FAE" w:rsidRPr="008A5B23" w:rsidRDefault="00153FAE" w:rsidP="00F21B9B">
      <w:pPr>
        <w:tabs>
          <w:tab w:val="left" w:pos="720"/>
          <w:tab w:val="left" w:pos="1152"/>
        </w:tabs>
        <w:spacing w:after="0" w:line="240" w:lineRule="exact"/>
        <w:ind w:right="-144"/>
        <w:rPr>
          <w:rFonts w:ascii="Times New Roman" w:eastAsia="Times New Roman" w:hAnsi="Times New Roman" w:cs="Times New Roman"/>
        </w:rPr>
      </w:pPr>
      <w:r w:rsidRPr="008A5B23">
        <w:rPr>
          <w:rFonts w:ascii="Times New Roman" w:eastAsia="Times New Roman" w:hAnsi="Times New Roman" w:cs="Times New Roman"/>
        </w:rPr>
        <w:t xml:space="preserve">Approximately 2 weeks prior to the beginning of classes PLC </w:t>
      </w:r>
      <w:r w:rsidR="00435495" w:rsidRPr="008A5B23">
        <w:rPr>
          <w:rFonts w:ascii="Times New Roman" w:eastAsia="Times New Roman" w:hAnsi="Times New Roman" w:cs="Times New Roman"/>
        </w:rPr>
        <w:t xml:space="preserve">students </w:t>
      </w:r>
      <w:r w:rsidRPr="008A5B23">
        <w:rPr>
          <w:rFonts w:ascii="Times New Roman" w:eastAsia="Times New Roman" w:hAnsi="Times New Roman" w:cs="Times New Roman"/>
        </w:rPr>
        <w:t xml:space="preserve">will </w:t>
      </w:r>
      <w:r w:rsidR="00435495" w:rsidRPr="008A5B23">
        <w:rPr>
          <w:rFonts w:ascii="Times New Roman" w:eastAsia="Times New Roman" w:hAnsi="Times New Roman" w:cs="Times New Roman"/>
        </w:rPr>
        <w:t>participate in</w:t>
      </w:r>
      <w:r w:rsidRPr="008A5B23">
        <w:rPr>
          <w:rFonts w:ascii="Times New Roman" w:eastAsia="Times New Roman" w:hAnsi="Times New Roman" w:cs="Times New Roman"/>
        </w:rPr>
        <w:t xml:space="preserve"> a leadership retreat that concentrate</w:t>
      </w:r>
      <w:r w:rsidR="00435495" w:rsidRPr="008A5B23">
        <w:rPr>
          <w:rFonts w:ascii="Times New Roman" w:eastAsia="Times New Roman" w:hAnsi="Times New Roman" w:cs="Times New Roman"/>
        </w:rPr>
        <w:t>s</w:t>
      </w:r>
      <w:r w:rsidRPr="008A5B23">
        <w:rPr>
          <w:rFonts w:ascii="Times New Roman" w:eastAsia="Times New Roman" w:hAnsi="Times New Roman" w:cs="Times New Roman"/>
        </w:rPr>
        <w:t xml:space="preserve"> on team building, with seminars dealing with diversity training, leadership discussions, self-assessments and transitioning to effective living as a young adult in a higher educational context. </w:t>
      </w:r>
    </w:p>
    <w:p w14:paraId="46F74E77" w14:textId="77777777" w:rsidR="00C85C1C" w:rsidRDefault="00C85C1C" w:rsidP="00C85C1C">
      <w:pPr>
        <w:tabs>
          <w:tab w:val="left" w:pos="2160"/>
        </w:tabs>
        <w:spacing w:line="240" w:lineRule="auto"/>
        <w:jc w:val="center"/>
        <w:rPr>
          <w:rFonts w:ascii="Times New Roman" w:hAnsi="Times New Roman" w:cs="Times New Roman"/>
          <w:b/>
        </w:rPr>
      </w:pPr>
      <w:r w:rsidRPr="00563F93">
        <w:rPr>
          <w:rFonts w:ascii="Times New Roman" w:hAnsi="Times New Roman" w:cs="Times New Roman"/>
          <w:b/>
        </w:rPr>
        <w:t>Late Assignments</w:t>
      </w:r>
    </w:p>
    <w:p w14:paraId="79793DE2" w14:textId="223C6C20" w:rsidR="00C85C1C" w:rsidRPr="00563F93" w:rsidRDefault="00DD53F7" w:rsidP="00DD53F7">
      <w:pPr>
        <w:pStyle w:val="PlainText"/>
        <w:rPr>
          <w:rFonts w:ascii="Times New Roman" w:eastAsia="Times New Roman" w:hAnsi="Times New Roman" w:cs="Times New Roman"/>
          <w:b/>
        </w:rPr>
      </w:pPr>
      <w:r w:rsidRPr="00DD53F7">
        <w:rPr>
          <w:rFonts w:ascii="Times New Roman" w:hAnsi="Times New Roman" w:cs="Times New Roman"/>
        </w:rPr>
        <w:t>Assignments are due at the beginning of the class on the stated due date. A 10% penalty will be assessed per academic day past the due date on late assignments</w:t>
      </w:r>
      <w:r w:rsidRPr="00F24AF8">
        <w:rPr>
          <w:rFonts w:ascii="Courier New" w:hAnsi="Courier New" w:cs="Courier New"/>
        </w:rPr>
        <w:t xml:space="preserve">. </w:t>
      </w:r>
      <w:r w:rsidR="00C85C1C" w:rsidRPr="00563F93">
        <w:rPr>
          <w:rFonts w:ascii="Times New Roman" w:hAnsi="Times New Roman" w:cs="Times New Roman"/>
          <w:bCs/>
        </w:rPr>
        <w:t xml:space="preserve">Special cases will be reviewed on a case-by-case basis, provided that you contact Mr. Haseley or your facilitators </w:t>
      </w:r>
      <w:r w:rsidR="00C85C1C" w:rsidRPr="00563F93">
        <w:rPr>
          <w:rFonts w:ascii="Times New Roman" w:hAnsi="Times New Roman" w:cs="Times New Roman"/>
          <w:b/>
          <w:bCs/>
          <w:i/>
        </w:rPr>
        <w:t>before</w:t>
      </w:r>
      <w:r w:rsidR="00C85C1C" w:rsidRPr="00563F93">
        <w:rPr>
          <w:rFonts w:ascii="Times New Roman" w:hAnsi="Times New Roman" w:cs="Times New Roman"/>
          <w:bCs/>
        </w:rPr>
        <w:t xml:space="preserve"> the due date. In case of an emergency, contact Mr. Haseley as soon as possible. </w:t>
      </w:r>
    </w:p>
    <w:p w14:paraId="0D460C39" w14:textId="77777777" w:rsidR="00C85C1C" w:rsidRDefault="00C85C1C" w:rsidP="00C85C1C">
      <w:pPr>
        <w:tabs>
          <w:tab w:val="left" w:pos="720"/>
          <w:tab w:val="left" w:pos="1152"/>
        </w:tabs>
        <w:spacing w:after="0" w:line="240" w:lineRule="auto"/>
        <w:ind w:right="-144"/>
        <w:rPr>
          <w:rFonts w:ascii="Times New Roman" w:eastAsia="Times New Roman" w:hAnsi="Times New Roman" w:cs="Times New Roman"/>
        </w:rPr>
      </w:pPr>
    </w:p>
    <w:p w14:paraId="33406845" w14:textId="77777777" w:rsidR="00C85C1C" w:rsidRDefault="00C85C1C" w:rsidP="00C85C1C">
      <w:pPr>
        <w:tabs>
          <w:tab w:val="left" w:pos="720"/>
          <w:tab w:val="left" w:pos="1152"/>
        </w:tabs>
        <w:spacing w:after="0" w:line="240" w:lineRule="auto"/>
        <w:ind w:right="-144"/>
        <w:jc w:val="center"/>
        <w:rPr>
          <w:rFonts w:ascii="Times New Roman" w:eastAsia="Times New Roman" w:hAnsi="Times New Roman" w:cs="Times New Roman"/>
          <w:b/>
        </w:rPr>
      </w:pPr>
      <w:r w:rsidRPr="008A5B23">
        <w:rPr>
          <w:rFonts w:ascii="Times New Roman" w:eastAsia="Times New Roman" w:hAnsi="Times New Roman" w:cs="Times New Roman"/>
          <w:b/>
        </w:rPr>
        <w:t>Incomplete</w:t>
      </w:r>
    </w:p>
    <w:p w14:paraId="443B634B" w14:textId="77777777" w:rsidR="00C85C1C" w:rsidRPr="008A5B23" w:rsidRDefault="00C85C1C" w:rsidP="00C85C1C">
      <w:pPr>
        <w:tabs>
          <w:tab w:val="left" w:pos="720"/>
          <w:tab w:val="left" w:pos="1152"/>
        </w:tabs>
        <w:spacing w:after="0" w:line="240" w:lineRule="auto"/>
        <w:ind w:right="-144"/>
        <w:jc w:val="center"/>
        <w:rPr>
          <w:rFonts w:ascii="Times New Roman" w:eastAsia="Times New Roman" w:hAnsi="Times New Roman" w:cs="Times New Roman"/>
          <w:b/>
        </w:rPr>
      </w:pPr>
    </w:p>
    <w:p w14:paraId="48ECEC8B" w14:textId="77777777" w:rsidR="00C85C1C" w:rsidRDefault="00C85C1C" w:rsidP="00C85C1C">
      <w:pPr>
        <w:tabs>
          <w:tab w:val="left" w:pos="720"/>
          <w:tab w:val="left" w:pos="1152"/>
        </w:tabs>
        <w:spacing w:after="0" w:line="240" w:lineRule="auto"/>
        <w:ind w:right="-144"/>
        <w:rPr>
          <w:rFonts w:ascii="Times New Roman" w:eastAsia="Times New Roman" w:hAnsi="Times New Roman" w:cs="Times New Roman"/>
        </w:rPr>
      </w:pPr>
      <w:r w:rsidRPr="008A5B23">
        <w:rPr>
          <w:rFonts w:ascii="Times New Roman" w:eastAsia="Times New Roman" w:hAnsi="Times New Roman" w:cs="Times New Roman"/>
        </w:rPr>
        <w:t>An “I” will not be given in this course unless documented extenuating circumstances apply, e.g., serious illness, death in the immediate family, etc.</w:t>
      </w:r>
    </w:p>
    <w:p w14:paraId="7B57A262" w14:textId="77777777" w:rsidR="00FE7A73" w:rsidRDefault="00FE7A73" w:rsidP="00C85C1C">
      <w:pPr>
        <w:tabs>
          <w:tab w:val="left" w:pos="720"/>
          <w:tab w:val="left" w:pos="1152"/>
        </w:tabs>
        <w:spacing w:after="0" w:line="240" w:lineRule="exact"/>
        <w:ind w:right="-144"/>
        <w:jc w:val="center"/>
        <w:rPr>
          <w:rFonts w:ascii="Times New Roman" w:eastAsia="Times New Roman" w:hAnsi="Times New Roman" w:cs="Times New Roman"/>
          <w:b/>
        </w:rPr>
      </w:pPr>
    </w:p>
    <w:p w14:paraId="5A55469E" w14:textId="2C464ACF" w:rsidR="00435495" w:rsidRDefault="00823643" w:rsidP="00C85C1C">
      <w:pPr>
        <w:tabs>
          <w:tab w:val="left" w:pos="720"/>
          <w:tab w:val="left" w:pos="1152"/>
        </w:tabs>
        <w:spacing w:after="0" w:line="240" w:lineRule="exact"/>
        <w:ind w:right="-144"/>
        <w:jc w:val="center"/>
        <w:rPr>
          <w:rFonts w:ascii="Times New Roman" w:eastAsia="Times New Roman" w:hAnsi="Times New Roman" w:cs="Times New Roman"/>
          <w:b/>
        </w:rPr>
      </w:pPr>
      <w:r w:rsidRPr="008A5B23">
        <w:rPr>
          <w:rFonts w:ascii="Times New Roman" w:eastAsia="Times New Roman" w:hAnsi="Times New Roman" w:cs="Times New Roman"/>
          <w:b/>
        </w:rPr>
        <w:t>Course Requirements</w:t>
      </w:r>
    </w:p>
    <w:p w14:paraId="7EB1193D" w14:textId="77777777" w:rsidR="00C85C1C" w:rsidRPr="008A5B23" w:rsidRDefault="00C85C1C" w:rsidP="00C85C1C">
      <w:pPr>
        <w:tabs>
          <w:tab w:val="left" w:pos="720"/>
          <w:tab w:val="left" w:pos="1152"/>
        </w:tabs>
        <w:spacing w:after="0" w:line="240" w:lineRule="exact"/>
        <w:ind w:right="-144"/>
        <w:jc w:val="center"/>
        <w:rPr>
          <w:rFonts w:ascii="Times New Roman" w:eastAsia="Times New Roman" w:hAnsi="Times New Roman" w:cs="Times New Roman"/>
          <w:b/>
        </w:rPr>
      </w:pPr>
    </w:p>
    <w:p w14:paraId="1FB0B62D" w14:textId="6CC5E362" w:rsidR="00823643" w:rsidRPr="008A5B23" w:rsidRDefault="00C85C1C" w:rsidP="00F21B9B">
      <w:pPr>
        <w:tabs>
          <w:tab w:val="left" w:pos="720"/>
          <w:tab w:val="left" w:pos="1152"/>
        </w:tabs>
        <w:spacing w:after="0" w:line="240" w:lineRule="exact"/>
        <w:ind w:right="-144"/>
        <w:rPr>
          <w:rFonts w:ascii="Times New Roman" w:eastAsia="Times New Roman" w:hAnsi="Times New Roman" w:cs="Times New Roman"/>
        </w:rPr>
      </w:pPr>
      <w:r>
        <w:rPr>
          <w:rFonts w:ascii="Times New Roman" w:eastAsia="Times New Roman" w:hAnsi="Times New Roman" w:cs="Times New Roman"/>
        </w:rPr>
        <w:t>In order t</w:t>
      </w:r>
      <w:r w:rsidR="00747272" w:rsidRPr="008A5B23">
        <w:rPr>
          <w:rFonts w:ascii="Times New Roman" w:eastAsia="Times New Roman" w:hAnsi="Times New Roman" w:cs="Times New Roman"/>
        </w:rPr>
        <w:t xml:space="preserve">o complete this course successfully, you will </w:t>
      </w:r>
      <w:r>
        <w:rPr>
          <w:rFonts w:ascii="Times New Roman" w:eastAsia="Times New Roman" w:hAnsi="Times New Roman" w:cs="Times New Roman"/>
        </w:rPr>
        <w:t>participate</w:t>
      </w:r>
      <w:r w:rsidR="00747272" w:rsidRPr="008A5B23">
        <w:rPr>
          <w:rFonts w:ascii="Times New Roman" w:eastAsia="Times New Roman" w:hAnsi="Times New Roman" w:cs="Times New Roman"/>
        </w:rPr>
        <w:t xml:space="preserve"> in a variety of learning activities, including class discussions/presentations, experiential learning/</w:t>
      </w:r>
      <w:r w:rsidR="00FE659E" w:rsidRPr="008A5B23">
        <w:rPr>
          <w:rFonts w:ascii="Times New Roman" w:eastAsia="Times New Roman" w:hAnsi="Times New Roman" w:cs="Times New Roman"/>
        </w:rPr>
        <w:t>field work, writing assignments, and tests/quizzes</w:t>
      </w:r>
    </w:p>
    <w:p w14:paraId="6979035B" w14:textId="77777777" w:rsidR="00E83BC9" w:rsidRPr="00E43EF0" w:rsidRDefault="00E83BC9" w:rsidP="00E83BC9">
      <w:pPr>
        <w:pBdr>
          <w:bottom w:val="single" w:sz="12" w:space="1" w:color="auto"/>
        </w:pBdr>
        <w:ind w:left="1440" w:right="1872" w:firstLine="720"/>
        <w:outlineLvl w:val="0"/>
        <w:rPr>
          <w:rFonts w:ascii="Times New Roman" w:hAnsi="Times New Roman" w:cs="Times New Roman"/>
          <w:b/>
          <w:i/>
        </w:rPr>
      </w:pPr>
      <w:r w:rsidRPr="00E43EF0">
        <w:rPr>
          <w:rFonts w:ascii="Times New Roman" w:hAnsi="Times New Roman" w:cs="Times New Roman"/>
          <w:b/>
          <w:i/>
        </w:rPr>
        <w:t>Assignments</w:t>
      </w:r>
      <w:r w:rsidRPr="00E43EF0">
        <w:rPr>
          <w:rFonts w:ascii="Times New Roman" w:hAnsi="Times New Roman" w:cs="Times New Roman"/>
          <w:b/>
          <w:i/>
        </w:rPr>
        <w:tab/>
      </w:r>
      <w:r w:rsidRPr="00E43EF0">
        <w:rPr>
          <w:rFonts w:ascii="Times New Roman" w:hAnsi="Times New Roman" w:cs="Times New Roman"/>
          <w:b/>
          <w:i/>
        </w:rPr>
        <w:tab/>
      </w:r>
      <w:r w:rsidRPr="00E43EF0">
        <w:rPr>
          <w:rFonts w:ascii="Times New Roman" w:hAnsi="Times New Roman" w:cs="Times New Roman"/>
          <w:b/>
          <w:i/>
        </w:rPr>
        <w:tab/>
      </w:r>
      <w:r w:rsidRPr="00E43EF0">
        <w:rPr>
          <w:rFonts w:ascii="Times New Roman" w:hAnsi="Times New Roman" w:cs="Times New Roman"/>
          <w:b/>
          <w:i/>
        </w:rPr>
        <w:tab/>
      </w:r>
      <w:r w:rsidRPr="00E43EF0">
        <w:rPr>
          <w:rFonts w:ascii="Times New Roman" w:hAnsi="Times New Roman" w:cs="Times New Roman"/>
          <w:b/>
          <w:i/>
        </w:rPr>
        <w:tab/>
        <w:t>Points</w:t>
      </w:r>
    </w:p>
    <w:p w14:paraId="62829FBC" w14:textId="432DB011" w:rsidR="00E83BC9" w:rsidRPr="008A5B23" w:rsidRDefault="00E83BC9" w:rsidP="00E83BC9">
      <w:pPr>
        <w:tabs>
          <w:tab w:val="right" w:pos="7020"/>
        </w:tabs>
        <w:ind w:left="1440" w:right="1872"/>
        <w:outlineLvl w:val="0"/>
        <w:rPr>
          <w:rFonts w:ascii="Times New Roman" w:hAnsi="Times New Roman" w:cs="Times New Roman"/>
        </w:rPr>
      </w:pPr>
      <w:r w:rsidRPr="008A5B23">
        <w:rPr>
          <w:rFonts w:ascii="Times New Roman" w:hAnsi="Times New Roman" w:cs="Times New Roman"/>
        </w:rPr>
        <w:t>Class Attendance</w:t>
      </w:r>
      <w:r w:rsidRPr="008A5B23">
        <w:rPr>
          <w:rFonts w:ascii="Times New Roman" w:hAnsi="Times New Roman" w:cs="Times New Roman"/>
        </w:rPr>
        <w:tab/>
        <w:t>10</w:t>
      </w:r>
      <w:r w:rsidRPr="008A5B23">
        <w:rPr>
          <w:rFonts w:ascii="Times New Roman" w:hAnsi="Times New Roman" w:cs="Times New Roman"/>
        </w:rPr>
        <w:tab/>
      </w:r>
    </w:p>
    <w:p w14:paraId="4836DBCB" w14:textId="4BA8BA2F" w:rsidR="00E83BC9" w:rsidRPr="008A5B23" w:rsidRDefault="00E83BC9" w:rsidP="00E83BC9">
      <w:pPr>
        <w:tabs>
          <w:tab w:val="right" w:pos="7020"/>
        </w:tabs>
        <w:ind w:left="1440" w:right="1872"/>
        <w:outlineLvl w:val="0"/>
        <w:rPr>
          <w:rFonts w:ascii="Times New Roman" w:hAnsi="Times New Roman" w:cs="Times New Roman"/>
        </w:rPr>
      </w:pPr>
      <w:r w:rsidRPr="008A5B23">
        <w:rPr>
          <w:rFonts w:ascii="Times New Roman" w:hAnsi="Times New Roman" w:cs="Times New Roman"/>
        </w:rPr>
        <w:t>Small Group Attendance</w:t>
      </w:r>
      <w:r w:rsidRPr="008A5B23">
        <w:rPr>
          <w:rFonts w:ascii="Times New Roman" w:hAnsi="Times New Roman" w:cs="Times New Roman"/>
        </w:rPr>
        <w:tab/>
        <w:t>10</w:t>
      </w:r>
    </w:p>
    <w:p w14:paraId="7B9AD52E" w14:textId="092C9F37" w:rsidR="00E83BC9" w:rsidRPr="008A5B23" w:rsidRDefault="00A73424" w:rsidP="00E83BC9">
      <w:pPr>
        <w:tabs>
          <w:tab w:val="right" w:pos="7020"/>
        </w:tabs>
        <w:ind w:left="1440" w:right="1872"/>
        <w:outlineLvl w:val="0"/>
        <w:rPr>
          <w:rFonts w:ascii="Times New Roman" w:hAnsi="Times New Roman" w:cs="Times New Roman"/>
        </w:rPr>
      </w:pPr>
      <w:r>
        <w:rPr>
          <w:rFonts w:ascii="Times New Roman" w:hAnsi="Times New Roman" w:cs="Times New Roman"/>
        </w:rPr>
        <w:t xml:space="preserve">5 unannounced </w:t>
      </w:r>
      <w:r w:rsidR="000D3565" w:rsidRPr="008A5B23">
        <w:rPr>
          <w:rFonts w:ascii="Times New Roman" w:hAnsi="Times New Roman" w:cs="Times New Roman"/>
        </w:rPr>
        <w:t>Quizzes</w:t>
      </w:r>
      <w:r>
        <w:rPr>
          <w:rFonts w:ascii="Times New Roman" w:hAnsi="Times New Roman" w:cs="Times New Roman"/>
        </w:rPr>
        <w:t xml:space="preserve"> 10 points each</w:t>
      </w:r>
      <w:r w:rsidR="00E83BC9" w:rsidRPr="008A5B23">
        <w:rPr>
          <w:rFonts w:ascii="Times New Roman" w:hAnsi="Times New Roman" w:cs="Times New Roman"/>
        </w:rPr>
        <w:tab/>
      </w:r>
      <w:r w:rsidR="000D3565" w:rsidRPr="008A5B23">
        <w:rPr>
          <w:rFonts w:ascii="Times New Roman" w:hAnsi="Times New Roman" w:cs="Times New Roman"/>
        </w:rPr>
        <w:t>5</w:t>
      </w:r>
      <w:r w:rsidR="00E83BC9" w:rsidRPr="008A5B23">
        <w:rPr>
          <w:rFonts w:ascii="Times New Roman" w:hAnsi="Times New Roman" w:cs="Times New Roman"/>
        </w:rPr>
        <w:t>0</w:t>
      </w:r>
    </w:p>
    <w:p w14:paraId="7DF14F20" w14:textId="2FC04E70" w:rsidR="00E83BC9" w:rsidRDefault="00A73424" w:rsidP="00E83BC9">
      <w:pPr>
        <w:tabs>
          <w:tab w:val="right" w:pos="7020"/>
        </w:tabs>
        <w:ind w:left="1440" w:right="1872"/>
        <w:outlineLvl w:val="0"/>
        <w:rPr>
          <w:rFonts w:ascii="Times New Roman" w:hAnsi="Times New Roman" w:cs="Times New Roman"/>
        </w:rPr>
      </w:pPr>
      <w:r>
        <w:rPr>
          <w:rFonts w:ascii="Times New Roman" w:hAnsi="Times New Roman" w:cs="Times New Roman"/>
        </w:rPr>
        <w:t xml:space="preserve">1 </w:t>
      </w:r>
      <w:r w:rsidR="00E83BC9" w:rsidRPr="008A5B23">
        <w:rPr>
          <w:rFonts w:ascii="Times New Roman" w:hAnsi="Times New Roman" w:cs="Times New Roman"/>
        </w:rPr>
        <w:t>C</w:t>
      </w:r>
      <w:r w:rsidR="000D3565" w:rsidRPr="008A5B23">
        <w:rPr>
          <w:rFonts w:ascii="Times New Roman" w:hAnsi="Times New Roman" w:cs="Times New Roman"/>
        </w:rPr>
        <w:t xml:space="preserve">onclave Proposal </w:t>
      </w:r>
      <w:r w:rsidR="000D3565" w:rsidRPr="008A5B23">
        <w:rPr>
          <w:rFonts w:ascii="Times New Roman" w:hAnsi="Times New Roman" w:cs="Times New Roman"/>
        </w:rPr>
        <w:tab/>
      </w:r>
      <w:r w:rsidR="002300FF">
        <w:rPr>
          <w:rFonts w:ascii="Times New Roman" w:hAnsi="Times New Roman" w:cs="Times New Roman"/>
        </w:rPr>
        <w:t>1</w:t>
      </w:r>
      <w:r w:rsidR="00E83BC9" w:rsidRPr="008A5B23">
        <w:rPr>
          <w:rFonts w:ascii="Times New Roman" w:hAnsi="Times New Roman" w:cs="Times New Roman"/>
        </w:rPr>
        <w:t>0</w:t>
      </w:r>
    </w:p>
    <w:p w14:paraId="7F8DF0F5" w14:textId="0361D1C8" w:rsidR="002300FF" w:rsidRPr="008A5B23" w:rsidRDefault="002300FF" w:rsidP="00E83BC9">
      <w:pPr>
        <w:tabs>
          <w:tab w:val="right" w:pos="7020"/>
        </w:tabs>
        <w:ind w:left="1440" w:right="1872"/>
        <w:outlineLvl w:val="0"/>
        <w:rPr>
          <w:rFonts w:ascii="Times New Roman" w:hAnsi="Times New Roman" w:cs="Times New Roman"/>
        </w:rPr>
      </w:pPr>
      <w:r>
        <w:rPr>
          <w:rFonts w:ascii="Times New Roman" w:hAnsi="Times New Roman" w:cs="Times New Roman"/>
        </w:rPr>
        <w:lastRenderedPageBreak/>
        <w:t>1 Creative Component Proposal</w:t>
      </w:r>
      <w:r>
        <w:rPr>
          <w:rFonts w:ascii="Times New Roman" w:hAnsi="Times New Roman" w:cs="Times New Roman"/>
        </w:rPr>
        <w:tab/>
        <w:t>10</w:t>
      </w:r>
    </w:p>
    <w:p w14:paraId="2D7583ED" w14:textId="1D30DB86" w:rsidR="00E83BC9" w:rsidRPr="008A5B23" w:rsidRDefault="000D3565" w:rsidP="00E83BC9">
      <w:pPr>
        <w:tabs>
          <w:tab w:val="right" w:pos="7020"/>
        </w:tabs>
        <w:ind w:left="1440" w:right="1872"/>
        <w:outlineLvl w:val="0"/>
        <w:rPr>
          <w:rFonts w:ascii="Times New Roman" w:hAnsi="Times New Roman" w:cs="Times New Roman"/>
        </w:rPr>
      </w:pPr>
      <w:r w:rsidRPr="008A5B23">
        <w:rPr>
          <w:rFonts w:ascii="Times New Roman" w:hAnsi="Times New Roman" w:cs="Times New Roman"/>
        </w:rPr>
        <w:t>20 Service</w:t>
      </w:r>
      <w:r w:rsidR="00E83BC9" w:rsidRPr="008A5B23">
        <w:rPr>
          <w:rFonts w:ascii="Times New Roman" w:hAnsi="Times New Roman" w:cs="Times New Roman"/>
        </w:rPr>
        <w:t xml:space="preserve"> Project</w:t>
      </w:r>
      <w:r w:rsidRPr="008A5B23">
        <w:rPr>
          <w:rFonts w:ascii="Times New Roman" w:hAnsi="Times New Roman" w:cs="Times New Roman"/>
        </w:rPr>
        <w:t xml:space="preserve"> Hours</w:t>
      </w:r>
      <w:r w:rsidR="00E83BC9" w:rsidRPr="008A5B23">
        <w:rPr>
          <w:rFonts w:ascii="Times New Roman" w:hAnsi="Times New Roman" w:cs="Times New Roman"/>
        </w:rPr>
        <w:tab/>
      </w:r>
      <w:r w:rsidRPr="008A5B23">
        <w:rPr>
          <w:rFonts w:ascii="Times New Roman" w:hAnsi="Times New Roman" w:cs="Times New Roman"/>
        </w:rPr>
        <w:t>4</w:t>
      </w:r>
      <w:r w:rsidR="00E83BC9" w:rsidRPr="008A5B23">
        <w:rPr>
          <w:rFonts w:ascii="Times New Roman" w:hAnsi="Times New Roman" w:cs="Times New Roman"/>
        </w:rPr>
        <w:t>0</w:t>
      </w:r>
    </w:p>
    <w:p w14:paraId="1052D3F9" w14:textId="1E063DF3" w:rsidR="00E83BC9" w:rsidRPr="008A5B23" w:rsidRDefault="00A73424" w:rsidP="00E83BC9">
      <w:pPr>
        <w:tabs>
          <w:tab w:val="left" w:pos="1980"/>
          <w:tab w:val="right" w:pos="6210"/>
        </w:tabs>
        <w:ind w:left="1440" w:right="1872"/>
        <w:outlineLvl w:val="0"/>
        <w:rPr>
          <w:rFonts w:ascii="Times New Roman" w:hAnsi="Times New Roman" w:cs="Times New Roman"/>
        </w:rPr>
      </w:pPr>
      <w:r>
        <w:rPr>
          <w:rFonts w:ascii="Times New Roman" w:hAnsi="Times New Roman" w:cs="Times New Roman"/>
        </w:rPr>
        <w:t xml:space="preserve">4 </w:t>
      </w:r>
      <w:r w:rsidR="006F5655" w:rsidRPr="008A5B23">
        <w:rPr>
          <w:rFonts w:ascii="Times New Roman" w:hAnsi="Times New Roman" w:cs="Times New Roman"/>
        </w:rPr>
        <w:t>Inventories</w:t>
      </w:r>
      <w:r w:rsidR="008A5B23" w:rsidRPr="008A5B23">
        <w:rPr>
          <w:rFonts w:ascii="Times New Roman" w:hAnsi="Times New Roman" w:cs="Times New Roman"/>
        </w:rPr>
        <w:t xml:space="preserve"> </w:t>
      </w:r>
      <w:r w:rsidR="00E56C2A">
        <w:rPr>
          <w:rFonts w:ascii="Times New Roman" w:hAnsi="Times New Roman" w:cs="Times New Roman"/>
        </w:rPr>
        <w:t>and</w:t>
      </w:r>
      <w:r w:rsidR="009F290C">
        <w:rPr>
          <w:rFonts w:ascii="Times New Roman" w:hAnsi="Times New Roman" w:cs="Times New Roman"/>
        </w:rPr>
        <w:t xml:space="preserve"> </w:t>
      </w:r>
      <w:r w:rsidR="008A5B23" w:rsidRPr="008A5B23">
        <w:rPr>
          <w:rFonts w:ascii="Times New Roman" w:hAnsi="Times New Roman" w:cs="Times New Roman"/>
        </w:rPr>
        <w:t>Campus Link</w:t>
      </w:r>
      <w:r w:rsidR="009F290C">
        <w:rPr>
          <w:rFonts w:ascii="Times New Roman" w:hAnsi="Times New Roman" w:cs="Times New Roman"/>
        </w:rPr>
        <w:t xml:space="preserve"> registration</w:t>
      </w:r>
      <w:r w:rsidR="008A5B23" w:rsidRPr="008A5B23">
        <w:rPr>
          <w:rFonts w:ascii="Times New Roman" w:hAnsi="Times New Roman" w:cs="Times New Roman"/>
        </w:rPr>
        <w:tab/>
      </w:r>
      <w:r w:rsidR="008A5B23" w:rsidRPr="008A5B23">
        <w:rPr>
          <w:rFonts w:ascii="Times New Roman" w:hAnsi="Times New Roman" w:cs="Times New Roman"/>
        </w:rPr>
        <w:tab/>
        <w:t xml:space="preserve">     </w:t>
      </w:r>
      <w:r w:rsidR="00E43EF0">
        <w:rPr>
          <w:rFonts w:ascii="Times New Roman" w:hAnsi="Times New Roman" w:cs="Times New Roman"/>
        </w:rPr>
        <w:t xml:space="preserve"> </w:t>
      </w:r>
      <w:r w:rsidR="008A5B23" w:rsidRPr="008A5B23">
        <w:rPr>
          <w:rFonts w:ascii="Times New Roman" w:hAnsi="Times New Roman" w:cs="Times New Roman"/>
        </w:rPr>
        <w:t>50</w:t>
      </w:r>
      <w:r w:rsidR="00E83BC9" w:rsidRPr="008A5B23">
        <w:rPr>
          <w:rFonts w:ascii="Times New Roman" w:hAnsi="Times New Roman" w:cs="Times New Roman"/>
        </w:rPr>
        <w:tab/>
      </w:r>
    </w:p>
    <w:p w14:paraId="549AA5C3" w14:textId="0238B0F0" w:rsidR="00E83BC9" w:rsidRPr="008A5B23" w:rsidRDefault="00A73424" w:rsidP="00E83BC9">
      <w:pPr>
        <w:tabs>
          <w:tab w:val="left" w:pos="1980"/>
          <w:tab w:val="right" w:pos="6210"/>
        </w:tabs>
        <w:ind w:left="1440" w:right="1872"/>
        <w:outlineLvl w:val="0"/>
        <w:rPr>
          <w:rFonts w:ascii="Times New Roman" w:hAnsi="Times New Roman" w:cs="Times New Roman"/>
        </w:rPr>
      </w:pPr>
      <w:r>
        <w:rPr>
          <w:rFonts w:ascii="Times New Roman" w:hAnsi="Times New Roman" w:cs="Times New Roman"/>
        </w:rPr>
        <w:t xml:space="preserve">2 </w:t>
      </w:r>
      <w:r w:rsidR="008A5B23" w:rsidRPr="008A5B23">
        <w:rPr>
          <w:rFonts w:ascii="Times New Roman" w:hAnsi="Times New Roman" w:cs="Times New Roman"/>
        </w:rPr>
        <w:t>Speaker R</w:t>
      </w:r>
      <w:r w:rsidR="00E83BC9" w:rsidRPr="008A5B23">
        <w:rPr>
          <w:rFonts w:ascii="Times New Roman" w:hAnsi="Times New Roman" w:cs="Times New Roman"/>
        </w:rPr>
        <w:t>e</w:t>
      </w:r>
      <w:r w:rsidR="008A5B23" w:rsidRPr="008A5B23">
        <w:rPr>
          <w:rFonts w:ascii="Times New Roman" w:hAnsi="Times New Roman" w:cs="Times New Roman"/>
        </w:rPr>
        <w:t>flection Papers</w:t>
      </w:r>
      <w:r w:rsidR="009F290C">
        <w:rPr>
          <w:rFonts w:ascii="Times New Roman" w:hAnsi="Times New Roman" w:cs="Times New Roman"/>
        </w:rPr>
        <w:t xml:space="preserve"> 10 points each</w:t>
      </w:r>
      <w:r w:rsidR="00E83BC9" w:rsidRPr="008A5B23">
        <w:rPr>
          <w:rFonts w:ascii="Times New Roman" w:hAnsi="Times New Roman" w:cs="Times New Roman"/>
        </w:rPr>
        <w:tab/>
      </w:r>
      <w:r w:rsidR="006F5655" w:rsidRPr="008A5B23">
        <w:rPr>
          <w:rFonts w:ascii="Times New Roman" w:hAnsi="Times New Roman" w:cs="Times New Roman"/>
        </w:rPr>
        <w:tab/>
      </w:r>
      <w:r w:rsidR="008A5B23" w:rsidRPr="008A5B23">
        <w:rPr>
          <w:rFonts w:ascii="Times New Roman" w:hAnsi="Times New Roman" w:cs="Times New Roman"/>
        </w:rPr>
        <w:t xml:space="preserve">     </w:t>
      </w:r>
      <w:r w:rsidR="00E43EF0">
        <w:rPr>
          <w:rFonts w:ascii="Times New Roman" w:hAnsi="Times New Roman" w:cs="Times New Roman"/>
        </w:rPr>
        <w:t xml:space="preserve"> </w:t>
      </w:r>
      <w:r w:rsidR="008A5B23" w:rsidRPr="008A5B23">
        <w:rPr>
          <w:rFonts w:ascii="Times New Roman" w:hAnsi="Times New Roman" w:cs="Times New Roman"/>
        </w:rPr>
        <w:t>2</w:t>
      </w:r>
      <w:r w:rsidR="00E83BC9" w:rsidRPr="008A5B23">
        <w:rPr>
          <w:rFonts w:ascii="Times New Roman" w:hAnsi="Times New Roman" w:cs="Times New Roman"/>
        </w:rPr>
        <w:t>0</w:t>
      </w:r>
    </w:p>
    <w:p w14:paraId="7E469C9B" w14:textId="77777777" w:rsidR="00FE7A73" w:rsidRDefault="00A73424" w:rsidP="00E43EF0">
      <w:pPr>
        <w:tabs>
          <w:tab w:val="left" w:pos="1980"/>
          <w:tab w:val="right" w:pos="7020"/>
        </w:tabs>
        <w:ind w:left="1440" w:right="1872"/>
        <w:outlineLvl w:val="0"/>
        <w:rPr>
          <w:rFonts w:ascii="Times New Roman" w:hAnsi="Times New Roman" w:cs="Times New Roman"/>
        </w:rPr>
      </w:pPr>
      <w:r>
        <w:rPr>
          <w:rFonts w:ascii="Times New Roman" w:hAnsi="Times New Roman" w:cs="Times New Roman"/>
        </w:rPr>
        <w:t xml:space="preserve">1 </w:t>
      </w:r>
      <w:r w:rsidR="00FE7A73">
        <w:rPr>
          <w:rFonts w:ascii="Times New Roman" w:hAnsi="Times New Roman" w:cs="Times New Roman"/>
        </w:rPr>
        <w:t>Mid-</w:t>
      </w:r>
      <w:r w:rsidR="008A5B23" w:rsidRPr="008A5B23">
        <w:rPr>
          <w:rFonts w:ascii="Times New Roman" w:hAnsi="Times New Roman" w:cs="Times New Roman"/>
        </w:rPr>
        <w:t>Semester</w:t>
      </w:r>
      <w:r w:rsidR="00E83BC9" w:rsidRPr="008A5B23">
        <w:rPr>
          <w:rFonts w:ascii="Times New Roman" w:hAnsi="Times New Roman" w:cs="Times New Roman"/>
        </w:rPr>
        <w:t xml:space="preserve"> E</w:t>
      </w:r>
      <w:r w:rsidR="008A5B23" w:rsidRPr="008A5B23">
        <w:rPr>
          <w:rFonts w:ascii="Times New Roman" w:hAnsi="Times New Roman" w:cs="Times New Roman"/>
        </w:rPr>
        <w:t>x</w:t>
      </w:r>
      <w:r w:rsidR="00E83BC9" w:rsidRPr="008A5B23">
        <w:rPr>
          <w:rFonts w:ascii="Times New Roman" w:hAnsi="Times New Roman" w:cs="Times New Roman"/>
        </w:rPr>
        <w:t>a</w:t>
      </w:r>
      <w:r w:rsidR="008A5B23" w:rsidRPr="008A5B23">
        <w:rPr>
          <w:rFonts w:ascii="Times New Roman" w:hAnsi="Times New Roman" w:cs="Times New Roman"/>
        </w:rPr>
        <w:t>m</w:t>
      </w:r>
      <w:r w:rsidR="00E83BC9" w:rsidRPr="008A5B23">
        <w:rPr>
          <w:rFonts w:ascii="Times New Roman" w:hAnsi="Times New Roman" w:cs="Times New Roman"/>
        </w:rPr>
        <w:tab/>
      </w:r>
      <w:r w:rsidR="008A5B23" w:rsidRPr="008A5B23">
        <w:rPr>
          <w:rFonts w:ascii="Times New Roman" w:hAnsi="Times New Roman" w:cs="Times New Roman"/>
        </w:rPr>
        <w:t xml:space="preserve">          </w:t>
      </w:r>
      <w:r w:rsidR="00FE7A73">
        <w:rPr>
          <w:rFonts w:ascii="Times New Roman" w:hAnsi="Times New Roman" w:cs="Times New Roman"/>
        </w:rPr>
        <w:t>5</w:t>
      </w:r>
      <w:r w:rsidR="008A5B23" w:rsidRPr="008A5B23">
        <w:rPr>
          <w:rFonts w:ascii="Times New Roman" w:hAnsi="Times New Roman" w:cs="Times New Roman"/>
        </w:rPr>
        <w:t>0</w:t>
      </w:r>
    </w:p>
    <w:p w14:paraId="7737D40C" w14:textId="2F6A4CF3" w:rsidR="00E83BC9" w:rsidRPr="008A5B23" w:rsidRDefault="00FE7A73" w:rsidP="00E43EF0">
      <w:pPr>
        <w:tabs>
          <w:tab w:val="left" w:pos="1980"/>
          <w:tab w:val="right" w:pos="7020"/>
        </w:tabs>
        <w:ind w:left="1440" w:right="1872"/>
        <w:outlineLvl w:val="0"/>
        <w:rPr>
          <w:rFonts w:ascii="Times New Roman" w:hAnsi="Times New Roman" w:cs="Times New Roman"/>
          <w:i/>
        </w:rPr>
      </w:pPr>
      <w:r>
        <w:rPr>
          <w:rFonts w:ascii="Times New Roman" w:hAnsi="Times New Roman" w:cs="Times New Roman"/>
        </w:rPr>
        <w:t>1 Final Semester Exam</w:t>
      </w:r>
      <w:r>
        <w:rPr>
          <w:rFonts w:ascii="Times New Roman" w:hAnsi="Times New Roman" w:cs="Times New Roman"/>
        </w:rPr>
        <w:tab/>
        <w:t>50</w:t>
      </w:r>
      <w:r w:rsidR="008A5B23" w:rsidRPr="008A5B23">
        <w:rPr>
          <w:rFonts w:ascii="Times New Roman" w:hAnsi="Times New Roman" w:cs="Times New Roman"/>
        </w:rPr>
        <w:t xml:space="preserve">       </w:t>
      </w:r>
      <w:r w:rsidR="008A5B23" w:rsidRPr="008A5B23">
        <w:rPr>
          <w:rFonts w:ascii="Times New Roman" w:hAnsi="Times New Roman" w:cs="Times New Roman"/>
        </w:rPr>
        <w:tab/>
      </w:r>
      <w:r w:rsidR="00E83BC9" w:rsidRPr="008A5B23">
        <w:rPr>
          <w:rFonts w:ascii="Times New Roman" w:hAnsi="Times New Roman" w:cs="Times New Roman"/>
          <w:i/>
        </w:rPr>
        <w:tab/>
      </w:r>
      <w:r w:rsidR="00E83BC9" w:rsidRPr="00E43EF0">
        <w:rPr>
          <w:rFonts w:ascii="Times New Roman" w:hAnsi="Times New Roman" w:cs="Times New Roman"/>
          <w:b/>
          <w:i/>
        </w:rPr>
        <w:t xml:space="preserve">Total Possible Points                    </w:t>
      </w:r>
      <w:r w:rsidR="00E43EF0" w:rsidRPr="00536FDB">
        <w:rPr>
          <w:rFonts w:ascii="Times New Roman" w:hAnsi="Times New Roman" w:cs="Times New Roman"/>
          <w:b/>
        </w:rPr>
        <w:t>3</w:t>
      </w:r>
      <w:r w:rsidR="00E83BC9" w:rsidRPr="00536FDB">
        <w:rPr>
          <w:rFonts w:ascii="Times New Roman" w:hAnsi="Times New Roman" w:cs="Times New Roman"/>
          <w:b/>
        </w:rPr>
        <w:t>00</w:t>
      </w:r>
    </w:p>
    <w:p w14:paraId="35C3F326" w14:textId="77777777" w:rsidR="00BD151C" w:rsidRDefault="00E83BC9" w:rsidP="00E83BC9">
      <w:pPr>
        <w:rPr>
          <w:rFonts w:ascii="Times New Roman" w:hAnsi="Times New Roman" w:cs="Times New Roman"/>
        </w:rPr>
      </w:pPr>
      <w:r w:rsidRPr="008A5B23">
        <w:rPr>
          <w:rFonts w:ascii="Times New Roman" w:hAnsi="Times New Roman" w:cs="Times New Roman"/>
        </w:rPr>
        <w:t>Detailed assignment</w:t>
      </w:r>
      <w:r w:rsidR="006029FD">
        <w:rPr>
          <w:rFonts w:ascii="Times New Roman" w:hAnsi="Times New Roman" w:cs="Times New Roman"/>
        </w:rPr>
        <w:t xml:space="preserve"> </w:t>
      </w:r>
      <w:r w:rsidRPr="008A5B23">
        <w:rPr>
          <w:rFonts w:ascii="Times New Roman" w:hAnsi="Times New Roman" w:cs="Times New Roman"/>
        </w:rPr>
        <w:t xml:space="preserve">guidelines </w:t>
      </w:r>
      <w:r w:rsidR="00E43EF0">
        <w:rPr>
          <w:rFonts w:ascii="Times New Roman" w:hAnsi="Times New Roman" w:cs="Times New Roman"/>
        </w:rPr>
        <w:t xml:space="preserve">and due dates </w:t>
      </w:r>
      <w:r w:rsidRPr="008A5B23">
        <w:rPr>
          <w:rFonts w:ascii="Times New Roman" w:hAnsi="Times New Roman" w:cs="Times New Roman"/>
        </w:rPr>
        <w:t xml:space="preserve">for each of these assignments will be made available in the content area of the </w:t>
      </w:r>
      <w:r w:rsidR="00E43EF0">
        <w:rPr>
          <w:rFonts w:ascii="Times New Roman" w:hAnsi="Times New Roman" w:cs="Times New Roman"/>
        </w:rPr>
        <w:t>online classroom site</w:t>
      </w:r>
      <w:r w:rsidRPr="008A5B23">
        <w:rPr>
          <w:rFonts w:ascii="Times New Roman" w:hAnsi="Times New Roman" w:cs="Times New Roman"/>
        </w:rPr>
        <w:t xml:space="preserve"> for this class. </w:t>
      </w:r>
    </w:p>
    <w:p w14:paraId="16B8D5DF" w14:textId="77777777" w:rsidR="00BD151C" w:rsidRDefault="00331769" w:rsidP="00BD151C">
      <w:pPr>
        <w:spacing w:line="240" w:lineRule="auto"/>
        <w:jc w:val="center"/>
        <w:rPr>
          <w:rFonts w:ascii="Times New Roman" w:hAnsi="Times New Roman" w:cs="Times New Roman"/>
          <w:b/>
        </w:rPr>
      </w:pPr>
      <w:r w:rsidRPr="00331769">
        <w:rPr>
          <w:rFonts w:ascii="Times New Roman" w:hAnsi="Times New Roman" w:cs="Times New Roman"/>
          <w:b/>
        </w:rPr>
        <w:t>Assignments</w:t>
      </w:r>
    </w:p>
    <w:p w14:paraId="5C072337" w14:textId="60978E06" w:rsidR="00BD151C" w:rsidRDefault="00BD151C" w:rsidP="00BD151C">
      <w:pPr>
        <w:tabs>
          <w:tab w:val="left" w:pos="720"/>
          <w:tab w:val="left" w:pos="1152"/>
        </w:tabs>
        <w:spacing w:after="0" w:line="240" w:lineRule="auto"/>
        <w:ind w:right="-144"/>
        <w:rPr>
          <w:rFonts w:ascii="Times New Roman" w:eastAsia="Times New Roman" w:hAnsi="Times New Roman" w:cs="Times New Roman"/>
          <w:b/>
        </w:rPr>
      </w:pPr>
      <w:r w:rsidRPr="008A5B23">
        <w:rPr>
          <w:rFonts w:ascii="Times New Roman" w:eastAsia="Times New Roman" w:hAnsi="Times New Roman" w:cs="Times New Roman"/>
          <w:b/>
        </w:rPr>
        <w:t>Attendance</w:t>
      </w:r>
      <w:r w:rsidR="004F5328">
        <w:rPr>
          <w:rFonts w:ascii="Times New Roman" w:eastAsia="Times New Roman" w:hAnsi="Times New Roman" w:cs="Times New Roman"/>
          <w:b/>
        </w:rPr>
        <w:t xml:space="preserve"> (20 points)</w:t>
      </w:r>
    </w:p>
    <w:p w14:paraId="3C9A1093" w14:textId="77777777" w:rsidR="00BD151C" w:rsidRPr="008A5B23" w:rsidRDefault="00BD151C" w:rsidP="00BD151C">
      <w:pPr>
        <w:tabs>
          <w:tab w:val="left" w:pos="720"/>
          <w:tab w:val="left" w:pos="1152"/>
        </w:tabs>
        <w:spacing w:after="0" w:line="240" w:lineRule="auto"/>
        <w:ind w:right="-144"/>
        <w:rPr>
          <w:rFonts w:ascii="Times New Roman" w:eastAsia="Times New Roman" w:hAnsi="Times New Roman" w:cs="Times New Roman"/>
        </w:rPr>
      </w:pPr>
    </w:p>
    <w:p w14:paraId="46061B97" w14:textId="77777777" w:rsidR="00BD151C" w:rsidRDefault="00BD151C" w:rsidP="00BD151C">
      <w:pPr>
        <w:tabs>
          <w:tab w:val="left" w:pos="720"/>
          <w:tab w:val="left" w:pos="1152"/>
        </w:tabs>
        <w:spacing w:after="0" w:line="240" w:lineRule="auto"/>
        <w:ind w:right="-144"/>
        <w:rPr>
          <w:rFonts w:ascii="Times New Roman" w:eastAsia="Times New Roman" w:hAnsi="Times New Roman" w:cs="Times New Roman"/>
        </w:rPr>
      </w:pPr>
      <w:r w:rsidRPr="008A5B23">
        <w:rPr>
          <w:rFonts w:ascii="Times New Roman" w:eastAsia="Times New Roman" w:hAnsi="Times New Roman" w:cs="Times New Roman"/>
        </w:rPr>
        <w:t>Meaningful attendance connotes being attentive, listening rather than carrying on personal or virtual conversations in class, joining in or instigating discussions with the instructor and class members.</w:t>
      </w:r>
      <w:r>
        <w:rPr>
          <w:rFonts w:ascii="Times New Roman" w:eastAsia="Times New Roman" w:hAnsi="Times New Roman" w:cs="Times New Roman"/>
        </w:rPr>
        <w:t xml:space="preserve"> </w:t>
      </w:r>
      <w:r w:rsidRPr="008A5B23">
        <w:rPr>
          <w:rFonts w:ascii="Times New Roman" w:eastAsia="Times New Roman" w:hAnsi="Times New Roman" w:cs="Times New Roman"/>
        </w:rPr>
        <w:t xml:space="preserve">The policy on class attendance is that all students are required to attend all sessions. </w:t>
      </w:r>
      <w:r w:rsidRPr="00536FDB">
        <w:rPr>
          <w:rFonts w:ascii="Times New Roman" w:eastAsia="Times New Roman" w:hAnsi="Times New Roman" w:cs="Times New Roman"/>
          <w:u w:val="single"/>
        </w:rPr>
        <w:t>More than two unexcused absence</w:t>
      </w:r>
      <w:r>
        <w:rPr>
          <w:rFonts w:ascii="Times New Roman" w:eastAsia="Times New Roman" w:hAnsi="Times New Roman" w:cs="Times New Roman"/>
          <w:u w:val="single"/>
        </w:rPr>
        <w:t>s</w:t>
      </w:r>
      <w:r w:rsidRPr="00536FDB">
        <w:rPr>
          <w:rFonts w:ascii="Times New Roman" w:eastAsia="Times New Roman" w:hAnsi="Times New Roman" w:cs="Times New Roman"/>
          <w:u w:val="single"/>
        </w:rPr>
        <w:t xml:space="preserve"> for the semester may result in one letter grade deducted</w:t>
      </w:r>
      <w:r w:rsidRPr="00536FDB">
        <w:rPr>
          <w:rFonts w:ascii="Times New Roman" w:eastAsia="Times New Roman" w:hAnsi="Times New Roman" w:cs="Times New Roman"/>
        </w:rPr>
        <w:t xml:space="preserve">.  </w:t>
      </w:r>
      <w:r w:rsidRPr="008A5B23">
        <w:rPr>
          <w:rFonts w:ascii="Times New Roman" w:eastAsia="Times New Roman" w:hAnsi="Times New Roman" w:cs="Times New Roman"/>
        </w:rPr>
        <w:t>Unexcused absences are absences that are unverified by documentation such as a doctor’s or another official’s note.  Please contact your facilitator</w:t>
      </w:r>
      <w:r>
        <w:rPr>
          <w:rFonts w:ascii="Times New Roman" w:eastAsia="Times New Roman" w:hAnsi="Times New Roman" w:cs="Times New Roman"/>
        </w:rPr>
        <w:t>s</w:t>
      </w:r>
      <w:r w:rsidRPr="008A5B23">
        <w:rPr>
          <w:rFonts w:ascii="Times New Roman" w:eastAsia="Times New Roman" w:hAnsi="Times New Roman" w:cs="Times New Roman"/>
        </w:rPr>
        <w:t>, since it is th</w:t>
      </w:r>
      <w:r>
        <w:rPr>
          <w:rFonts w:ascii="Times New Roman" w:eastAsia="Times New Roman" w:hAnsi="Times New Roman" w:cs="Times New Roman"/>
        </w:rPr>
        <w:t>e</w:t>
      </w:r>
      <w:r w:rsidRPr="008A5B23">
        <w:rPr>
          <w:rFonts w:ascii="Times New Roman" w:eastAsia="Times New Roman" w:hAnsi="Times New Roman" w:cs="Times New Roman"/>
        </w:rPr>
        <w:t>s</w:t>
      </w:r>
      <w:r>
        <w:rPr>
          <w:rFonts w:ascii="Times New Roman" w:eastAsia="Times New Roman" w:hAnsi="Times New Roman" w:cs="Times New Roman"/>
        </w:rPr>
        <w:t>e</w:t>
      </w:r>
      <w:r w:rsidRPr="008A5B23">
        <w:rPr>
          <w:rFonts w:ascii="Times New Roman" w:eastAsia="Times New Roman" w:hAnsi="Times New Roman" w:cs="Times New Roman"/>
        </w:rPr>
        <w:t xml:space="preserve"> persons</w:t>
      </w:r>
      <w:r>
        <w:rPr>
          <w:rFonts w:ascii="Times New Roman" w:eastAsia="Times New Roman" w:hAnsi="Times New Roman" w:cs="Times New Roman"/>
        </w:rPr>
        <w:t>’</w:t>
      </w:r>
      <w:r w:rsidRPr="008A5B23">
        <w:rPr>
          <w:rFonts w:ascii="Times New Roman" w:eastAsia="Times New Roman" w:hAnsi="Times New Roman" w:cs="Times New Roman"/>
        </w:rPr>
        <w:t xml:space="preserve"> responsibility to monitor your attendance, if you will not be able to attend class</w:t>
      </w:r>
      <w:r w:rsidRPr="00536FDB">
        <w:rPr>
          <w:rFonts w:ascii="Times New Roman" w:eastAsia="Times New Roman" w:hAnsi="Times New Roman" w:cs="Times New Roman"/>
        </w:rPr>
        <w:t>. It is your responsibility to make-up any work that is missed.</w:t>
      </w:r>
    </w:p>
    <w:p w14:paraId="21D04612" w14:textId="77777777" w:rsidR="004F5328" w:rsidRDefault="004F5328" w:rsidP="00BD151C">
      <w:pPr>
        <w:tabs>
          <w:tab w:val="left" w:pos="720"/>
          <w:tab w:val="left" w:pos="1152"/>
        </w:tabs>
        <w:spacing w:after="0" w:line="240" w:lineRule="auto"/>
        <w:ind w:right="-144"/>
        <w:rPr>
          <w:rFonts w:ascii="Times New Roman" w:eastAsia="Times New Roman" w:hAnsi="Times New Roman" w:cs="Times New Roman"/>
        </w:rPr>
      </w:pPr>
    </w:p>
    <w:p w14:paraId="2E0E1620" w14:textId="6962E901" w:rsidR="004F5328" w:rsidRDefault="004F5328" w:rsidP="00BD151C">
      <w:pPr>
        <w:tabs>
          <w:tab w:val="left" w:pos="720"/>
          <w:tab w:val="left" w:pos="1152"/>
        </w:tabs>
        <w:spacing w:after="0" w:line="240" w:lineRule="auto"/>
        <w:ind w:right="-144"/>
        <w:rPr>
          <w:rFonts w:ascii="Times New Roman" w:hAnsi="Times New Roman" w:cs="Times New Roman"/>
          <w:b/>
        </w:rPr>
      </w:pPr>
      <w:r w:rsidRPr="004F5328">
        <w:rPr>
          <w:rFonts w:ascii="Times New Roman" w:hAnsi="Times New Roman" w:cs="Times New Roman"/>
          <w:b/>
        </w:rPr>
        <w:t>5 unannounced Quizzes</w:t>
      </w:r>
      <w:r>
        <w:rPr>
          <w:rFonts w:ascii="Times New Roman" w:hAnsi="Times New Roman" w:cs="Times New Roman"/>
          <w:b/>
        </w:rPr>
        <w:t xml:space="preserve"> (</w:t>
      </w:r>
      <w:r w:rsidRPr="004F5328">
        <w:rPr>
          <w:rFonts w:ascii="Times New Roman" w:hAnsi="Times New Roman" w:cs="Times New Roman"/>
          <w:b/>
        </w:rPr>
        <w:t>10 points each</w:t>
      </w:r>
      <w:r>
        <w:rPr>
          <w:rFonts w:ascii="Times New Roman" w:hAnsi="Times New Roman" w:cs="Times New Roman"/>
          <w:b/>
        </w:rPr>
        <w:t>)</w:t>
      </w:r>
    </w:p>
    <w:p w14:paraId="06A0FEFD" w14:textId="77777777" w:rsidR="004F5328" w:rsidRPr="004F5328" w:rsidRDefault="004F5328" w:rsidP="00BD151C">
      <w:pPr>
        <w:tabs>
          <w:tab w:val="left" w:pos="720"/>
          <w:tab w:val="left" w:pos="1152"/>
        </w:tabs>
        <w:spacing w:after="0" w:line="240" w:lineRule="auto"/>
        <w:ind w:right="-144"/>
        <w:rPr>
          <w:rFonts w:ascii="Times New Roman" w:eastAsia="Times New Roman" w:hAnsi="Times New Roman" w:cs="Times New Roman"/>
          <w:b/>
        </w:rPr>
      </w:pPr>
    </w:p>
    <w:p w14:paraId="08296CF1" w14:textId="724BAA6F" w:rsidR="004F5328" w:rsidRDefault="004F5328" w:rsidP="00BD151C">
      <w:pPr>
        <w:tabs>
          <w:tab w:val="left" w:pos="720"/>
          <w:tab w:val="left" w:pos="1152"/>
        </w:tabs>
        <w:spacing w:after="0" w:line="240" w:lineRule="auto"/>
        <w:ind w:right="-144"/>
        <w:rPr>
          <w:rFonts w:ascii="Times New Roman" w:eastAsia="Times New Roman" w:hAnsi="Times New Roman" w:cs="Times New Roman"/>
        </w:rPr>
      </w:pPr>
      <w:r>
        <w:rPr>
          <w:rFonts w:ascii="Times New Roman" w:eastAsia="Times New Roman" w:hAnsi="Times New Roman" w:cs="Times New Roman"/>
        </w:rPr>
        <w:t>The Quizzes will be unannounced and cover reading</w:t>
      </w:r>
      <w:r w:rsidR="002300FF">
        <w:rPr>
          <w:rFonts w:ascii="Times New Roman" w:eastAsia="Times New Roman" w:hAnsi="Times New Roman" w:cs="Times New Roman"/>
        </w:rPr>
        <w:t>s</w:t>
      </w:r>
      <w:r>
        <w:rPr>
          <w:rFonts w:ascii="Times New Roman" w:eastAsia="Times New Roman" w:hAnsi="Times New Roman" w:cs="Times New Roman"/>
        </w:rPr>
        <w:t xml:space="preserve"> assigned for class presentations and discussions</w:t>
      </w:r>
      <w:r w:rsidR="002300FF">
        <w:rPr>
          <w:rFonts w:ascii="Times New Roman" w:eastAsia="Times New Roman" w:hAnsi="Times New Roman" w:cs="Times New Roman"/>
        </w:rPr>
        <w:t>.</w:t>
      </w:r>
    </w:p>
    <w:p w14:paraId="0849A263" w14:textId="384514D2" w:rsidR="00BD151C" w:rsidRDefault="00BD151C" w:rsidP="00BD151C">
      <w:pPr>
        <w:tabs>
          <w:tab w:val="left" w:pos="720"/>
          <w:tab w:val="left" w:pos="1152"/>
        </w:tabs>
        <w:spacing w:after="0" w:line="240" w:lineRule="auto"/>
        <w:ind w:right="-144"/>
        <w:rPr>
          <w:rFonts w:ascii="Times New Roman" w:eastAsia="Times New Roman" w:hAnsi="Times New Roman" w:cs="Times New Roman"/>
        </w:rPr>
      </w:pPr>
      <w:r w:rsidRPr="00536FDB">
        <w:rPr>
          <w:rFonts w:ascii="Times New Roman" w:eastAsia="Times New Roman" w:hAnsi="Times New Roman" w:cs="Times New Roman"/>
        </w:rPr>
        <w:t xml:space="preserve"> </w:t>
      </w:r>
    </w:p>
    <w:p w14:paraId="64468CAB" w14:textId="29F238AA" w:rsidR="00BD151C" w:rsidRDefault="004F5328" w:rsidP="00BD151C">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(2) </w:t>
      </w:r>
      <w:r w:rsidR="00BD151C">
        <w:rPr>
          <w:rFonts w:ascii="Times New Roman" w:eastAsia="Times New Roman" w:hAnsi="Times New Roman" w:cs="Times New Roman"/>
          <w:b/>
        </w:rPr>
        <w:t xml:space="preserve">Speaker </w:t>
      </w:r>
      <w:r w:rsidR="00BD151C" w:rsidRPr="008A5B23">
        <w:rPr>
          <w:rFonts w:ascii="Times New Roman" w:eastAsia="Times New Roman" w:hAnsi="Times New Roman" w:cs="Times New Roman"/>
          <w:b/>
        </w:rPr>
        <w:t xml:space="preserve">Reflection </w:t>
      </w:r>
      <w:r w:rsidR="00BD151C">
        <w:rPr>
          <w:rFonts w:ascii="Times New Roman" w:eastAsia="Times New Roman" w:hAnsi="Times New Roman" w:cs="Times New Roman"/>
          <w:b/>
        </w:rPr>
        <w:t>P</w:t>
      </w:r>
      <w:r w:rsidR="00BD151C" w:rsidRPr="008A5B23">
        <w:rPr>
          <w:rFonts w:ascii="Times New Roman" w:eastAsia="Times New Roman" w:hAnsi="Times New Roman" w:cs="Times New Roman"/>
          <w:b/>
        </w:rPr>
        <w:t>apers</w:t>
      </w:r>
      <w:r w:rsidR="00BD151C">
        <w:rPr>
          <w:rFonts w:ascii="Times New Roman" w:eastAsia="Times New Roman" w:hAnsi="Times New Roman" w:cs="Times New Roman"/>
          <w:b/>
        </w:rPr>
        <w:t xml:space="preserve"> </w:t>
      </w:r>
      <w:r>
        <w:rPr>
          <w:rFonts w:ascii="Times New Roman" w:eastAsia="Times New Roman" w:hAnsi="Times New Roman" w:cs="Times New Roman"/>
          <w:b/>
        </w:rPr>
        <w:t>(10 points each)</w:t>
      </w:r>
    </w:p>
    <w:p w14:paraId="28766921" w14:textId="77777777" w:rsidR="002300FF" w:rsidRDefault="00BD151C" w:rsidP="002300FF">
      <w:pPr>
        <w:spacing w:line="240" w:lineRule="auto"/>
        <w:rPr>
          <w:rFonts w:ascii="Times New Roman" w:hAnsi="Times New Roman" w:cs="Times New Roman"/>
          <w:b/>
        </w:rPr>
      </w:pPr>
      <w:r>
        <w:rPr>
          <w:rFonts w:ascii="Times New Roman" w:eastAsia="Times New Roman" w:hAnsi="Times New Roman" w:cs="Times New Roman"/>
        </w:rPr>
        <w:t xml:space="preserve">These papers </w:t>
      </w:r>
      <w:r w:rsidRPr="00536FDB">
        <w:rPr>
          <w:rFonts w:ascii="Times New Roman" w:eastAsia="Times New Roman" w:hAnsi="Times New Roman" w:cs="Times New Roman"/>
        </w:rPr>
        <w:t>are</w:t>
      </w:r>
      <w:r>
        <w:rPr>
          <w:rFonts w:ascii="Times New Roman" w:eastAsia="Times New Roman" w:hAnsi="Times New Roman" w:cs="Times New Roman"/>
        </w:rPr>
        <w:t xml:space="preserve"> </w:t>
      </w:r>
      <w:r w:rsidRPr="008A5B23">
        <w:rPr>
          <w:rFonts w:ascii="Times New Roman" w:eastAsia="Times New Roman" w:hAnsi="Times New Roman" w:cs="Times New Roman"/>
        </w:rPr>
        <w:t xml:space="preserve">required the following week after each guest speaker’s presentation.  The paper will briefly describe the major points made by the speaker as well as your individual critique, response, and reflections of this experience.  A one to two page typewritten paper will fulfill these assignments. You will be provided </w:t>
      </w:r>
      <w:r>
        <w:rPr>
          <w:rFonts w:ascii="Times New Roman" w:eastAsia="Times New Roman" w:hAnsi="Times New Roman" w:cs="Times New Roman"/>
        </w:rPr>
        <w:t xml:space="preserve">in the online classroom </w:t>
      </w:r>
      <w:r w:rsidR="000E6D59">
        <w:rPr>
          <w:rFonts w:ascii="Times New Roman" w:eastAsia="Times New Roman" w:hAnsi="Times New Roman" w:cs="Times New Roman"/>
        </w:rPr>
        <w:t xml:space="preserve">for this course </w:t>
      </w:r>
      <w:r w:rsidRPr="008A5B23">
        <w:rPr>
          <w:rFonts w:ascii="Times New Roman" w:eastAsia="Times New Roman" w:hAnsi="Times New Roman" w:cs="Times New Roman"/>
        </w:rPr>
        <w:t>a reflection paper rubric to complete this assignment.</w:t>
      </w:r>
      <w:r w:rsidR="002300FF" w:rsidRPr="002300FF">
        <w:rPr>
          <w:rFonts w:ascii="Times New Roman" w:hAnsi="Times New Roman" w:cs="Times New Roman"/>
          <w:b/>
        </w:rPr>
        <w:t xml:space="preserve"> </w:t>
      </w:r>
    </w:p>
    <w:p w14:paraId="6BD20694" w14:textId="0BC2E900" w:rsidR="002300FF" w:rsidRDefault="00FE3EB5" w:rsidP="002300FF">
      <w:pPr>
        <w:spacing w:line="240" w:lineRule="auto"/>
        <w:rPr>
          <w:rFonts w:ascii="Times New Roman" w:hAnsi="Times New Roman" w:cs="Times New Roman"/>
          <w:b/>
        </w:rPr>
      </w:pPr>
      <w:r>
        <w:rPr>
          <w:rFonts w:ascii="Times New Roman" w:hAnsi="Times New Roman" w:cs="Times New Roman"/>
          <w:b/>
        </w:rPr>
        <w:t>(</w:t>
      </w:r>
      <w:r w:rsidR="002300FF" w:rsidRPr="00E56C2A">
        <w:rPr>
          <w:rFonts w:ascii="Times New Roman" w:hAnsi="Times New Roman" w:cs="Times New Roman"/>
          <w:b/>
        </w:rPr>
        <w:t>4</w:t>
      </w:r>
      <w:r>
        <w:rPr>
          <w:rFonts w:ascii="Times New Roman" w:hAnsi="Times New Roman" w:cs="Times New Roman"/>
          <w:b/>
        </w:rPr>
        <w:t>)</w:t>
      </w:r>
      <w:r w:rsidR="002300FF" w:rsidRPr="00E56C2A">
        <w:rPr>
          <w:rFonts w:ascii="Times New Roman" w:hAnsi="Times New Roman" w:cs="Times New Roman"/>
          <w:b/>
        </w:rPr>
        <w:t xml:space="preserve"> Inventories</w:t>
      </w:r>
      <w:r>
        <w:rPr>
          <w:rFonts w:ascii="Times New Roman" w:hAnsi="Times New Roman" w:cs="Times New Roman"/>
          <w:b/>
        </w:rPr>
        <w:t xml:space="preserve">, Profile Form, </w:t>
      </w:r>
      <w:r w:rsidR="002300FF">
        <w:rPr>
          <w:rFonts w:ascii="Times New Roman" w:hAnsi="Times New Roman" w:cs="Times New Roman"/>
          <w:b/>
        </w:rPr>
        <w:t>and register on “</w:t>
      </w:r>
      <w:r w:rsidR="002300FF" w:rsidRPr="00E56C2A">
        <w:rPr>
          <w:rFonts w:ascii="Times New Roman" w:hAnsi="Times New Roman" w:cs="Times New Roman"/>
          <w:b/>
        </w:rPr>
        <w:t>Campus Link</w:t>
      </w:r>
      <w:r w:rsidR="002300FF">
        <w:rPr>
          <w:rFonts w:ascii="Times New Roman" w:hAnsi="Times New Roman" w:cs="Times New Roman"/>
          <w:b/>
        </w:rPr>
        <w:t>” (50 points)</w:t>
      </w:r>
    </w:p>
    <w:p w14:paraId="456EC847" w14:textId="73534F3A" w:rsidR="00BD151C" w:rsidRDefault="002300FF" w:rsidP="002300FF">
      <w:pPr>
        <w:spacing w:line="240" w:lineRule="auto"/>
        <w:rPr>
          <w:rFonts w:ascii="Times New Roman" w:eastAsia="Times New Roman" w:hAnsi="Times New Roman" w:cs="Times New Roman"/>
        </w:rPr>
      </w:pPr>
      <w:r>
        <w:rPr>
          <w:rFonts w:ascii="Times New Roman" w:hAnsi="Times New Roman" w:cs="Times New Roman"/>
        </w:rPr>
        <w:t>Each student will complete a directory profile form, an importance inventory, a leadership theory survey, an ethics survey, and a leadership style instrument. Each student will also register on the Website “Campus Link”</w:t>
      </w:r>
      <w:r>
        <w:rPr>
          <w:rFonts w:ascii="Times New Roman" w:hAnsi="Times New Roman" w:cs="Times New Roman"/>
        </w:rPr>
        <w:tab/>
        <w:t xml:space="preserve">     </w:t>
      </w:r>
      <w:r w:rsidRPr="00E56C2A">
        <w:rPr>
          <w:rFonts w:ascii="Times New Roman" w:hAnsi="Times New Roman" w:cs="Times New Roman"/>
          <w:b/>
        </w:rPr>
        <w:t>Due 8/25</w:t>
      </w:r>
    </w:p>
    <w:p w14:paraId="2DFE4328" w14:textId="01FF06CD" w:rsidR="002300FF" w:rsidRDefault="002300FF" w:rsidP="002300FF">
      <w:pPr>
        <w:spacing w:line="240" w:lineRule="auto"/>
        <w:rPr>
          <w:rFonts w:ascii="Times New Roman" w:hAnsi="Times New Roman" w:cs="Times New Roman"/>
          <w:b/>
        </w:rPr>
      </w:pPr>
      <w:r>
        <w:rPr>
          <w:rFonts w:ascii="Times New Roman" w:hAnsi="Times New Roman" w:cs="Times New Roman"/>
          <w:b/>
        </w:rPr>
        <w:t>(</w:t>
      </w:r>
      <w:r w:rsidRPr="004F5328">
        <w:rPr>
          <w:rFonts w:ascii="Times New Roman" w:hAnsi="Times New Roman" w:cs="Times New Roman"/>
          <w:b/>
        </w:rPr>
        <w:t>1</w:t>
      </w:r>
      <w:r>
        <w:rPr>
          <w:rFonts w:ascii="Times New Roman" w:hAnsi="Times New Roman" w:cs="Times New Roman"/>
          <w:b/>
        </w:rPr>
        <w:t>)</w:t>
      </w:r>
      <w:r w:rsidRPr="004F5328">
        <w:rPr>
          <w:rFonts w:ascii="Times New Roman" w:hAnsi="Times New Roman" w:cs="Times New Roman"/>
          <w:b/>
        </w:rPr>
        <w:t xml:space="preserve"> C</w:t>
      </w:r>
      <w:r>
        <w:rPr>
          <w:rFonts w:ascii="Times New Roman" w:hAnsi="Times New Roman" w:cs="Times New Roman"/>
          <w:b/>
        </w:rPr>
        <w:t>reative Component</w:t>
      </w:r>
      <w:r w:rsidRPr="004F5328">
        <w:rPr>
          <w:rFonts w:ascii="Times New Roman" w:hAnsi="Times New Roman" w:cs="Times New Roman"/>
          <w:b/>
        </w:rPr>
        <w:t xml:space="preserve"> Proposal</w:t>
      </w:r>
      <w:r>
        <w:rPr>
          <w:rFonts w:ascii="Times New Roman" w:hAnsi="Times New Roman" w:cs="Times New Roman"/>
          <w:b/>
        </w:rPr>
        <w:t xml:space="preserve"> (10 points)</w:t>
      </w:r>
    </w:p>
    <w:p w14:paraId="24320533" w14:textId="634AC8FE" w:rsidR="002300FF" w:rsidRDefault="002300FF" w:rsidP="00BD151C">
      <w:pPr>
        <w:spacing w:line="240" w:lineRule="auto"/>
        <w:rPr>
          <w:rFonts w:ascii="Times New Roman" w:eastAsia="Times New Roman" w:hAnsi="Times New Roman" w:cs="Times New Roman"/>
        </w:rPr>
      </w:pPr>
      <w:r>
        <w:rPr>
          <w:rFonts w:ascii="Times New Roman" w:hAnsi="Times New Roman" w:cs="Times New Roman"/>
        </w:rPr>
        <w:t>Each member of the 12 small groups will work collaboratively in their separate groups to produce a creative component proposal for their group.  You will be provided in the online classroom for this course a creative component proposal form.</w:t>
      </w:r>
      <w:r>
        <w:rPr>
          <w:rFonts w:ascii="Times New Roman" w:hAnsi="Times New Roman" w:cs="Times New Roman"/>
        </w:rPr>
        <w:tab/>
      </w:r>
      <w:r w:rsidRPr="000E6D59">
        <w:rPr>
          <w:rFonts w:ascii="Times New Roman" w:hAnsi="Times New Roman" w:cs="Times New Roman"/>
          <w:b/>
        </w:rPr>
        <w:t>Due 11/</w:t>
      </w:r>
      <w:r>
        <w:rPr>
          <w:rFonts w:ascii="Times New Roman" w:hAnsi="Times New Roman" w:cs="Times New Roman"/>
          <w:b/>
        </w:rPr>
        <w:t>1</w:t>
      </w:r>
    </w:p>
    <w:p w14:paraId="497989D3" w14:textId="037DD35D" w:rsidR="004F5328" w:rsidRDefault="004F5328" w:rsidP="00BD151C">
      <w:pPr>
        <w:spacing w:line="240" w:lineRule="auto"/>
        <w:rPr>
          <w:rFonts w:ascii="Times New Roman" w:hAnsi="Times New Roman" w:cs="Times New Roman"/>
          <w:b/>
        </w:rPr>
      </w:pPr>
      <w:r>
        <w:rPr>
          <w:rFonts w:ascii="Times New Roman" w:hAnsi="Times New Roman" w:cs="Times New Roman"/>
          <w:b/>
        </w:rPr>
        <w:lastRenderedPageBreak/>
        <w:t>(</w:t>
      </w:r>
      <w:r w:rsidRPr="004F5328">
        <w:rPr>
          <w:rFonts w:ascii="Times New Roman" w:hAnsi="Times New Roman" w:cs="Times New Roman"/>
          <w:b/>
        </w:rPr>
        <w:t>1</w:t>
      </w:r>
      <w:r>
        <w:rPr>
          <w:rFonts w:ascii="Times New Roman" w:hAnsi="Times New Roman" w:cs="Times New Roman"/>
          <w:b/>
        </w:rPr>
        <w:t>)</w:t>
      </w:r>
      <w:r w:rsidRPr="004F5328">
        <w:rPr>
          <w:rFonts w:ascii="Times New Roman" w:hAnsi="Times New Roman" w:cs="Times New Roman"/>
          <w:b/>
        </w:rPr>
        <w:t xml:space="preserve"> Conclave Proposal</w:t>
      </w:r>
      <w:r>
        <w:rPr>
          <w:rFonts w:ascii="Times New Roman" w:hAnsi="Times New Roman" w:cs="Times New Roman"/>
          <w:b/>
        </w:rPr>
        <w:t xml:space="preserve"> (10 points)</w:t>
      </w:r>
    </w:p>
    <w:p w14:paraId="69D27719" w14:textId="5AB992FD" w:rsidR="00FE7A73" w:rsidRDefault="000E6D59" w:rsidP="00BD151C">
      <w:pPr>
        <w:spacing w:line="240" w:lineRule="auto"/>
        <w:rPr>
          <w:rFonts w:ascii="Times New Roman" w:hAnsi="Times New Roman" w:cs="Times New Roman"/>
          <w:b/>
        </w:rPr>
      </w:pPr>
      <w:r>
        <w:rPr>
          <w:rFonts w:ascii="Times New Roman" w:hAnsi="Times New Roman" w:cs="Times New Roman"/>
        </w:rPr>
        <w:t>Each member of the 12 small groups will work collaboratively</w:t>
      </w:r>
      <w:r w:rsidR="00B47530">
        <w:rPr>
          <w:rFonts w:ascii="Times New Roman" w:hAnsi="Times New Roman" w:cs="Times New Roman"/>
        </w:rPr>
        <w:t xml:space="preserve"> in their separate groups </w:t>
      </w:r>
      <w:r>
        <w:rPr>
          <w:rFonts w:ascii="Times New Roman" w:hAnsi="Times New Roman" w:cs="Times New Roman"/>
        </w:rPr>
        <w:t>to produce</w:t>
      </w:r>
      <w:r w:rsidR="00B47530">
        <w:rPr>
          <w:rFonts w:ascii="Times New Roman" w:hAnsi="Times New Roman" w:cs="Times New Roman"/>
        </w:rPr>
        <w:t xml:space="preserve"> a </w:t>
      </w:r>
      <w:r>
        <w:rPr>
          <w:rFonts w:ascii="Times New Roman" w:hAnsi="Times New Roman" w:cs="Times New Roman"/>
        </w:rPr>
        <w:t>leadership workshop proposal for the seminars that will make up the annual high school senior leadership conference called “The Conclave”.  You will be provided in the online classroom for this course a workshop presentation proposal form.</w:t>
      </w:r>
      <w:r>
        <w:rPr>
          <w:rFonts w:ascii="Times New Roman" w:hAnsi="Times New Roman" w:cs="Times New Roman"/>
        </w:rPr>
        <w:tab/>
      </w:r>
      <w:r w:rsidRPr="000E6D59">
        <w:rPr>
          <w:rFonts w:ascii="Times New Roman" w:hAnsi="Times New Roman" w:cs="Times New Roman"/>
          <w:b/>
        </w:rPr>
        <w:t>Due 11/22</w:t>
      </w:r>
    </w:p>
    <w:p w14:paraId="3D837865" w14:textId="03635187" w:rsidR="000E6D59" w:rsidRDefault="000E6D59" w:rsidP="00BD151C">
      <w:pPr>
        <w:spacing w:line="240" w:lineRule="auto"/>
        <w:rPr>
          <w:rFonts w:ascii="Times New Roman" w:hAnsi="Times New Roman" w:cs="Times New Roman"/>
          <w:b/>
        </w:rPr>
      </w:pPr>
      <w:r w:rsidRPr="000E6D59">
        <w:rPr>
          <w:rFonts w:ascii="Times New Roman" w:hAnsi="Times New Roman" w:cs="Times New Roman"/>
          <w:b/>
        </w:rPr>
        <w:t>(20) Service Project Hours</w:t>
      </w:r>
      <w:r w:rsidR="00B47530">
        <w:rPr>
          <w:rFonts w:ascii="Times New Roman" w:hAnsi="Times New Roman" w:cs="Times New Roman"/>
          <w:b/>
        </w:rPr>
        <w:t xml:space="preserve"> (40 points)</w:t>
      </w:r>
    </w:p>
    <w:p w14:paraId="48DA5EBF" w14:textId="7B79D369" w:rsidR="00331769" w:rsidRPr="00331769" w:rsidRDefault="00B47530" w:rsidP="00837F5E">
      <w:pPr>
        <w:spacing w:line="240" w:lineRule="auto"/>
        <w:rPr>
          <w:rFonts w:ascii="Times New Roman" w:hAnsi="Times New Roman" w:cs="Times New Roman"/>
          <w:b/>
          <w:color w:val="E36C0A" w:themeColor="accent6" w:themeShade="BF"/>
        </w:rPr>
      </w:pPr>
      <w:r w:rsidRPr="00B47530">
        <w:rPr>
          <w:rFonts w:ascii="Times New Roman" w:hAnsi="Times New Roman" w:cs="Times New Roman"/>
        </w:rPr>
        <w:t>Each student is required to complete</w:t>
      </w:r>
      <w:r>
        <w:rPr>
          <w:rFonts w:ascii="Times New Roman" w:hAnsi="Times New Roman" w:cs="Times New Roman"/>
        </w:rPr>
        <w:t xml:space="preserve"> a total of twenty hours of individual community service that is not part of any other service project requirement for other classes or organizations. Each student will also be required to record her/his service on Campus Link as well </w:t>
      </w:r>
      <w:r w:rsidR="00FE7A73">
        <w:rPr>
          <w:rFonts w:ascii="Times New Roman" w:hAnsi="Times New Roman" w:cs="Times New Roman"/>
        </w:rPr>
        <w:t xml:space="preserve">as </w:t>
      </w:r>
      <w:r>
        <w:rPr>
          <w:rFonts w:ascii="Times New Roman" w:hAnsi="Times New Roman" w:cs="Times New Roman"/>
        </w:rPr>
        <w:t>turn</w:t>
      </w:r>
      <w:r w:rsidR="00FE7A73">
        <w:rPr>
          <w:rFonts w:ascii="Times New Roman" w:hAnsi="Times New Roman" w:cs="Times New Roman"/>
        </w:rPr>
        <w:t xml:space="preserve"> in</w:t>
      </w:r>
      <w:r>
        <w:rPr>
          <w:rFonts w:ascii="Times New Roman" w:hAnsi="Times New Roman" w:cs="Times New Roman"/>
        </w:rPr>
        <w:t xml:space="preserve"> a hard copy form that is provided in the online classroom</w:t>
      </w:r>
      <w:r w:rsidR="00FE7A73">
        <w:rPr>
          <w:rFonts w:ascii="Times New Roman" w:hAnsi="Times New Roman" w:cs="Times New Roman"/>
        </w:rPr>
        <w:t xml:space="preserve"> for this course.</w:t>
      </w:r>
      <w:r w:rsidR="00FE7A73">
        <w:rPr>
          <w:rFonts w:ascii="Times New Roman" w:hAnsi="Times New Roman" w:cs="Times New Roman"/>
        </w:rPr>
        <w:tab/>
      </w:r>
      <w:r w:rsidR="00FE7A73" w:rsidRPr="00FE7A73">
        <w:rPr>
          <w:rFonts w:ascii="Times New Roman" w:hAnsi="Times New Roman" w:cs="Times New Roman"/>
          <w:b/>
        </w:rPr>
        <w:t>Due 12/9</w:t>
      </w:r>
    </w:p>
    <w:p w14:paraId="7726DB88" w14:textId="77777777" w:rsidR="001529DE" w:rsidRDefault="001529DE" w:rsidP="001529DE">
      <w:pPr>
        <w:tabs>
          <w:tab w:val="left" w:pos="2160"/>
        </w:tabs>
        <w:jc w:val="center"/>
        <w:rPr>
          <w:rFonts w:ascii="Times New Roman" w:hAnsi="Times New Roman" w:cs="Times New Roman"/>
          <w:b/>
        </w:rPr>
      </w:pPr>
      <w:r w:rsidRPr="001529DE">
        <w:rPr>
          <w:rFonts w:ascii="Times New Roman" w:hAnsi="Times New Roman" w:cs="Times New Roman"/>
          <w:b/>
        </w:rPr>
        <w:t>Final Grade Calculations</w:t>
      </w:r>
    </w:p>
    <w:p w14:paraId="5F726A4B" w14:textId="1DF98FB8" w:rsidR="004E397E" w:rsidRPr="00627CFC" w:rsidRDefault="004E397E" w:rsidP="004E397E">
      <w:pPr>
        <w:tabs>
          <w:tab w:val="left" w:pos="2160"/>
        </w:tabs>
        <w:rPr>
          <w:rFonts w:ascii="Calibri" w:hAnsi="Calibri"/>
          <w:color w:val="E36C0A" w:themeColor="accent6" w:themeShade="BF"/>
        </w:rPr>
      </w:pPr>
      <w:r w:rsidRPr="001529DE">
        <w:rPr>
          <w:rFonts w:ascii="Times New Roman" w:hAnsi="Times New Roman" w:cs="Times New Roman"/>
        </w:rPr>
        <w:t>The final score for this class will be calculated as a straight tally of points earned on each assignment.  This point total will be assigned a letter grade and reported as follows:</w:t>
      </w:r>
    </w:p>
    <w:tbl>
      <w:tblPr>
        <w:tblW w:w="0" w:type="auto"/>
        <w:tblInd w:w="1104" w:type="dxa"/>
        <w:tblLook w:val="01E0" w:firstRow="1" w:lastRow="1" w:firstColumn="1" w:lastColumn="1" w:noHBand="0" w:noVBand="0"/>
      </w:tblPr>
      <w:tblGrid>
        <w:gridCol w:w="2267"/>
        <w:gridCol w:w="3029"/>
      </w:tblGrid>
      <w:tr w:rsidR="004E397E" w:rsidRPr="00A52B6B" w14:paraId="00F907A2" w14:textId="77777777" w:rsidTr="00BD4FCA">
        <w:tc>
          <w:tcPr>
            <w:tcW w:w="2267" w:type="dxa"/>
          </w:tcPr>
          <w:p w14:paraId="43649603" w14:textId="77777777" w:rsidR="004E397E" w:rsidRPr="00563F93" w:rsidRDefault="004E397E" w:rsidP="00BD4FCA">
            <w:pPr>
              <w:tabs>
                <w:tab w:val="left" w:pos="2160"/>
              </w:tabs>
              <w:ind w:left="1592"/>
              <w:rPr>
                <w:rFonts w:ascii="Times New Roman" w:hAnsi="Times New Roman" w:cs="Times New Roman"/>
                <w:b/>
                <w:color w:val="E36C0A" w:themeColor="accent6" w:themeShade="BF"/>
              </w:rPr>
            </w:pPr>
            <w:r w:rsidRPr="00563F93">
              <w:rPr>
                <w:rFonts w:ascii="Times New Roman" w:hAnsi="Times New Roman" w:cs="Times New Roman"/>
                <w:b/>
              </w:rPr>
              <w:t>A</w:t>
            </w:r>
          </w:p>
        </w:tc>
        <w:tc>
          <w:tcPr>
            <w:tcW w:w="3029" w:type="dxa"/>
          </w:tcPr>
          <w:p w14:paraId="04DBD7F8" w14:textId="62C2EB39" w:rsidR="004E397E" w:rsidRPr="00563F93" w:rsidRDefault="007762D2" w:rsidP="00BD4FCA">
            <w:pPr>
              <w:tabs>
                <w:tab w:val="left" w:pos="2160"/>
              </w:tabs>
              <w:rPr>
                <w:rFonts w:ascii="Times New Roman" w:hAnsi="Times New Roman" w:cs="Times New Roman"/>
                <w:b/>
                <w:color w:val="F79646" w:themeColor="accent6"/>
              </w:rPr>
            </w:pPr>
            <w:r w:rsidRPr="00563F93">
              <w:rPr>
                <w:rFonts w:ascii="Times New Roman" w:hAnsi="Times New Roman" w:cs="Times New Roman"/>
                <w:b/>
              </w:rPr>
              <w:t>= or &gt;</w:t>
            </w:r>
            <w:r w:rsidR="00BD4FCA">
              <w:rPr>
                <w:rFonts w:ascii="Times New Roman" w:hAnsi="Times New Roman" w:cs="Times New Roman"/>
                <w:b/>
              </w:rPr>
              <w:t xml:space="preserve"> </w:t>
            </w:r>
            <w:r w:rsidR="004E397E" w:rsidRPr="00563F93">
              <w:rPr>
                <w:rFonts w:ascii="Times New Roman" w:hAnsi="Times New Roman" w:cs="Times New Roman"/>
                <w:b/>
              </w:rPr>
              <w:t>2</w:t>
            </w:r>
            <w:r w:rsidR="00501BEC" w:rsidRPr="00563F93">
              <w:rPr>
                <w:rFonts w:ascii="Times New Roman" w:hAnsi="Times New Roman" w:cs="Times New Roman"/>
                <w:b/>
              </w:rPr>
              <w:t>70</w:t>
            </w:r>
            <w:r w:rsidR="004E397E" w:rsidRPr="00563F93">
              <w:rPr>
                <w:rFonts w:ascii="Times New Roman" w:hAnsi="Times New Roman" w:cs="Times New Roman"/>
                <w:b/>
                <w:color w:val="F79646" w:themeColor="accent6"/>
              </w:rPr>
              <w:t xml:space="preserve"> </w:t>
            </w:r>
            <w:r w:rsidR="004E397E" w:rsidRPr="00563F93">
              <w:rPr>
                <w:rFonts w:ascii="Times New Roman" w:hAnsi="Times New Roman" w:cs="Times New Roman"/>
                <w:b/>
              </w:rPr>
              <w:t>points</w:t>
            </w:r>
          </w:p>
        </w:tc>
      </w:tr>
      <w:tr w:rsidR="004E397E" w:rsidRPr="00A52B6B" w14:paraId="2C7D2AC0" w14:textId="77777777" w:rsidTr="00BD4FCA">
        <w:tc>
          <w:tcPr>
            <w:tcW w:w="2267" w:type="dxa"/>
          </w:tcPr>
          <w:p w14:paraId="6CA690B7" w14:textId="77777777" w:rsidR="004E397E" w:rsidRPr="00563F93" w:rsidRDefault="004E397E" w:rsidP="00BD4FCA">
            <w:pPr>
              <w:tabs>
                <w:tab w:val="left" w:pos="2160"/>
              </w:tabs>
              <w:ind w:left="1592"/>
              <w:rPr>
                <w:rFonts w:ascii="Times New Roman" w:hAnsi="Times New Roman" w:cs="Times New Roman"/>
                <w:b/>
              </w:rPr>
            </w:pPr>
            <w:r w:rsidRPr="00563F93">
              <w:rPr>
                <w:rFonts w:ascii="Times New Roman" w:hAnsi="Times New Roman" w:cs="Times New Roman"/>
                <w:b/>
              </w:rPr>
              <w:t>B</w:t>
            </w:r>
          </w:p>
        </w:tc>
        <w:tc>
          <w:tcPr>
            <w:tcW w:w="3029" w:type="dxa"/>
          </w:tcPr>
          <w:p w14:paraId="4D0AA588" w14:textId="6AC6E496" w:rsidR="004E397E" w:rsidRPr="00563F93" w:rsidRDefault="007762D2" w:rsidP="00BD4FCA">
            <w:pPr>
              <w:tabs>
                <w:tab w:val="left" w:pos="2160"/>
              </w:tabs>
              <w:rPr>
                <w:rFonts w:ascii="Times New Roman" w:hAnsi="Times New Roman" w:cs="Times New Roman"/>
                <w:b/>
              </w:rPr>
            </w:pPr>
            <w:r w:rsidRPr="00563F93">
              <w:rPr>
                <w:rFonts w:ascii="Times New Roman" w:hAnsi="Times New Roman" w:cs="Times New Roman"/>
                <w:b/>
              </w:rPr>
              <w:t>= or &gt;</w:t>
            </w:r>
            <w:r w:rsidR="00BD4FCA">
              <w:rPr>
                <w:rFonts w:ascii="Times New Roman" w:hAnsi="Times New Roman" w:cs="Times New Roman"/>
                <w:b/>
              </w:rPr>
              <w:t xml:space="preserve"> </w:t>
            </w:r>
            <w:r w:rsidRPr="00563F93">
              <w:rPr>
                <w:rFonts w:ascii="Times New Roman" w:hAnsi="Times New Roman" w:cs="Times New Roman"/>
                <w:b/>
              </w:rPr>
              <w:t>2</w:t>
            </w:r>
            <w:r w:rsidR="00501BEC" w:rsidRPr="00563F93">
              <w:rPr>
                <w:rFonts w:ascii="Times New Roman" w:hAnsi="Times New Roman" w:cs="Times New Roman"/>
                <w:b/>
              </w:rPr>
              <w:t>40</w:t>
            </w:r>
            <w:r w:rsidRPr="00563F93">
              <w:rPr>
                <w:rFonts w:ascii="Times New Roman" w:hAnsi="Times New Roman" w:cs="Times New Roman"/>
                <w:b/>
              </w:rPr>
              <w:t xml:space="preserve"> but &lt; 2</w:t>
            </w:r>
            <w:r w:rsidR="00501BEC" w:rsidRPr="00563F93">
              <w:rPr>
                <w:rFonts w:ascii="Times New Roman" w:hAnsi="Times New Roman" w:cs="Times New Roman"/>
                <w:b/>
              </w:rPr>
              <w:t>70</w:t>
            </w:r>
            <w:r w:rsidRPr="00563F93">
              <w:rPr>
                <w:rFonts w:ascii="Times New Roman" w:hAnsi="Times New Roman" w:cs="Times New Roman"/>
                <w:b/>
              </w:rPr>
              <w:t xml:space="preserve"> points</w:t>
            </w:r>
          </w:p>
        </w:tc>
      </w:tr>
      <w:tr w:rsidR="004E397E" w:rsidRPr="00A52B6B" w14:paraId="29270CC7" w14:textId="77777777" w:rsidTr="00BD4FCA">
        <w:tc>
          <w:tcPr>
            <w:tcW w:w="2267" w:type="dxa"/>
          </w:tcPr>
          <w:p w14:paraId="58DDC125" w14:textId="77777777" w:rsidR="004E397E" w:rsidRPr="00563F93" w:rsidRDefault="004E397E" w:rsidP="00BD4FCA">
            <w:pPr>
              <w:tabs>
                <w:tab w:val="left" w:pos="2160"/>
              </w:tabs>
              <w:ind w:left="1592"/>
              <w:rPr>
                <w:rFonts w:ascii="Times New Roman" w:hAnsi="Times New Roman" w:cs="Times New Roman"/>
                <w:b/>
              </w:rPr>
            </w:pPr>
            <w:r w:rsidRPr="00563F93">
              <w:rPr>
                <w:rFonts w:ascii="Times New Roman" w:hAnsi="Times New Roman" w:cs="Times New Roman"/>
                <w:b/>
              </w:rPr>
              <w:t>C</w:t>
            </w:r>
          </w:p>
        </w:tc>
        <w:tc>
          <w:tcPr>
            <w:tcW w:w="3029" w:type="dxa"/>
          </w:tcPr>
          <w:p w14:paraId="4E478786" w14:textId="6B3C4A7F" w:rsidR="004E397E" w:rsidRPr="00563F93" w:rsidRDefault="007762D2" w:rsidP="00BD4FCA">
            <w:pPr>
              <w:tabs>
                <w:tab w:val="left" w:pos="2160"/>
              </w:tabs>
              <w:rPr>
                <w:rFonts w:ascii="Times New Roman" w:hAnsi="Times New Roman" w:cs="Times New Roman"/>
                <w:b/>
              </w:rPr>
            </w:pPr>
            <w:r w:rsidRPr="00563F93">
              <w:rPr>
                <w:rFonts w:ascii="Times New Roman" w:hAnsi="Times New Roman" w:cs="Times New Roman"/>
                <w:b/>
              </w:rPr>
              <w:t>= or &gt;</w:t>
            </w:r>
            <w:r w:rsidR="00BD4FCA">
              <w:rPr>
                <w:rFonts w:ascii="Times New Roman" w:hAnsi="Times New Roman" w:cs="Times New Roman"/>
                <w:b/>
              </w:rPr>
              <w:t xml:space="preserve"> </w:t>
            </w:r>
            <w:r w:rsidRPr="00563F93">
              <w:rPr>
                <w:rFonts w:ascii="Times New Roman" w:hAnsi="Times New Roman" w:cs="Times New Roman"/>
                <w:b/>
              </w:rPr>
              <w:t>2</w:t>
            </w:r>
            <w:r w:rsidR="00501BEC" w:rsidRPr="00563F93">
              <w:rPr>
                <w:rFonts w:ascii="Times New Roman" w:hAnsi="Times New Roman" w:cs="Times New Roman"/>
                <w:b/>
              </w:rPr>
              <w:t>1</w:t>
            </w:r>
            <w:r w:rsidR="004E397E" w:rsidRPr="00563F93">
              <w:rPr>
                <w:rFonts w:ascii="Times New Roman" w:hAnsi="Times New Roman" w:cs="Times New Roman"/>
                <w:b/>
              </w:rPr>
              <w:t>0</w:t>
            </w:r>
            <w:r w:rsidRPr="00563F93">
              <w:rPr>
                <w:rFonts w:ascii="Times New Roman" w:hAnsi="Times New Roman" w:cs="Times New Roman"/>
                <w:b/>
              </w:rPr>
              <w:t xml:space="preserve"> but &lt;</w:t>
            </w:r>
            <w:r w:rsidR="004E397E" w:rsidRPr="00563F93">
              <w:rPr>
                <w:rFonts w:ascii="Times New Roman" w:hAnsi="Times New Roman" w:cs="Times New Roman"/>
                <w:b/>
              </w:rPr>
              <w:t xml:space="preserve"> </w:t>
            </w:r>
            <w:r w:rsidRPr="00563F93">
              <w:rPr>
                <w:rFonts w:ascii="Times New Roman" w:hAnsi="Times New Roman" w:cs="Times New Roman"/>
                <w:b/>
              </w:rPr>
              <w:t>2</w:t>
            </w:r>
            <w:r w:rsidR="00501BEC" w:rsidRPr="00563F93">
              <w:rPr>
                <w:rFonts w:ascii="Times New Roman" w:hAnsi="Times New Roman" w:cs="Times New Roman"/>
                <w:b/>
              </w:rPr>
              <w:t>40</w:t>
            </w:r>
            <w:r w:rsidRPr="00563F93">
              <w:rPr>
                <w:rFonts w:ascii="Times New Roman" w:hAnsi="Times New Roman" w:cs="Times New Roman"/>
                <w:b/>
              </w:rPr>
              <w:t xml:space="preserve"> points</w:t>
            </w:r>
          </w:p>
        </w:tc>
      </w:tr>
      <w:tr w:rsidR="004E397E" w:rsidRPr="00AD6CFC" w14:paraId="4B1B874F" w14:textId="77777777" w:rsidTr="00BD4FCA">
        <w:tc>
          <w:tcPr>
            <w:tcW w:w="2267" w:type="dxa"/>
          </w:tcPr>
          <w:p w14:paraId="5A21F3C0" w14:textId="77777777" w:rsidR="004E397E" w:rsidRPr="00563F93" w:rsidRDefault="004E397E" w:rsidP="00BD4FCA">
            <w:pPr>
              <w:tabs>
                <w:tab w:val="left" w:pos="2160"/>
              </w:tabs>
              <w:ind w:left="1592"/>
              <w:rPr>
                <w:rFonts w:ascii="Times New Roman" w:hAnsi="Times New Roman" w:cs="Times New Roman"/>
                <w:b/>
              </w:rPr>
            </w:pPr>
            <w:r w:rsidRPr="00563F93">
              <w:rPr>
                <w:rFonts w:ascii="Times New Roman" w:hAnsi="Times New Roman" w:cs="Times New Roman"/>
                <w:b/>
              </w:rPr>
              <w:t>D</w:t>
            </w:r>
          </w:p>
        </w:tc>
        <w:tc>
          <w:tcPr>
            <w:tcW w:w="3029" w:type="dxa"/>
          </w:tcPr>
          <w:p w14:paraId="6390F533" w14:textId="0302DBA8" w:rsidR="004E397E" w:rsidRPr="00563F93" w:rsidRDefault="007762D2" w:rsidP="00BD4FCA">
            <w:pPr>
              <w:tabs>
                <w:tab w:val="left" w:pos="2160"/>
              </w:tabs>
              <w:rPr>
                <w:rFonts w:ascii="Times New Roman" w:hAnsi="Times New Roman" w:cs="Times New Roman"/>
                <w:b/>
              </w:rPr>
            </w:pPr>
            <w:r w:rsidRPr="00563F93">
              <w:rPr>
                <w:rFonts w:ascii="Times New Roman" w:hAnsi="Times New Roman" w:cs="Times New Roman"/>
                <w:b/>
              </w:rPr>
              <w:t>= or &gt; 1</w:t>
            </w:r>
            <w:r w:rsidR="00501BEC" w:rsidRPr="00563F93">
              <w:rPr>
                <w:rFonts w:ascii="Times New Roman" w:hAnsi="Times New Roman" w:cs="Times New Roman"/>
                <w:b/>
              </w:rPr>
              <w:t>80</w:t>
            </w:r>
            <w:r w:rsidRPr="00563F93">
              <w:rPr>
                <w:rFonts w:ascii="Times New Roman" w:hAnsi="Times New Roman" w:cs="Times New Roman"/>
                <w:b/>
              </w:rPr>
              <w:t xml:space="preserve"> but</w:t>
            </w:r>
            <w:r w:rsidR="004E397E" w:rsidRPr="00563F93">
              <w:rPr>
                <w:rFonts w:ascii="Times New Roman" w:hAnsi="Times New Roman" w:cs="Times New Roman"/>
                <w:b/>
              </w:rPr>
              <w:t xml:space="preserve"> </w:t>
            </w:r>
            <w:r w:rsidRPr="00563F93">
              <w:rPr>
                <w:rFonts w:ascii="Times New Roman" w:hAnsi="Times New Roman" w:cs="Times New Roman"/>
                <w:b/>
              </w:rPr>
              <w:t>&lt;</w:t>
            </w:r>
            <w:r w:rsidR="00BD4FCA">
              <w:rPr>
                <w:rFonts w:ascii="Times New Roman" w:hAnsi="Times New Roman" w:cs="Times New Roman"/>
                <w:b/>
              </w:rPr>
              <w:t xml:space="preserve"> </w:t>
            </w:r>
            <w:r w:rsidRPr="00563F93">
              <w:rPr>
                <w:rFonts w:ascii="Times New Roman" w:hAnsi="Times New Roman" w:cs="Times New Roman"/>
                <w:b/>
              </w:rPr>
              <w:t>2</w:t>
            </w:r>
            <w:r w:rsidR="00501BEC" w:rsidRPr="00563F93">
              <w:rPr>
                <w:rFonts w:ascii="Times New Roman" w:hAnsi="Times New Roman" w:cs="Times New Roman"/>
                <w:b/>
              </w:rPr>
              <w:t>1</w:t>
            </w:r>
            <w:r w:rsidRPr="00563F93">
              <w:rPr>
                <w:rFonts w:ascii="Times New Roman" w:hAnsi="Times New Roman" w:cs="Times New Roman"/>
                <w:b/>
              </w:rPr>
              <w:t>0 points</w:t>
            </w:r>
          </w:p>
        </w:tc>
      </w:tr>
      <w:tr w:rsidR="004E397E" w:rsidRPr="00AD6CFC" w14:paraId="094B5E02" w14:textId="77777777" w:rsidTr="00BD4FCA">
        <w:tc>
          <w:tcPr>
            <w:tcW w:w="2267" w:type="dxa"/>
          </w:tcPr>
          <w:p w14:paraId="7A22BD1C" w14:textId="77777777" w:rsidR="004E397E" w:rsidRPr="00563F93" w:rsidRDefault="004E397E" w:rsidP="00BD4FCA">
            <w:pPr>
              <w:tabs>
                <w:tab w:val="left" w:pos="2160"/>
              </w:tabs>
              <w:ind w:left="1592"/>
              <w:rPr>
                <w:rFonts w:ascii="Times New Roman" w:hAnsi="Times New Roman" w:cs="Times New Roman"/>
                <w:b/>
              </w:rPr>
            </w:pPr>
            <w:r w:rsidRPr="00563F93">
              <w:rPr>
                <w:rFonts w:ascii="Times New Roman" w:hAnsi="Times New Roman" w:cs="Times New Roman"/>
                <w:b/>
              </w:rPr>
              <w:t>F</w:t>
            </w:r>
          </w:p>
        </w:tc>
        <w:tc>
          <w:tcPr>
            <w:tcW w:w="3029" w:type="dxa"/>
          </w:tcPr>
          <w:p w14:paraId="21BDCC17" w14:textId="033EA693" w:rsidR="004E397E" w:rsidRPr="00563F93" w:rsidRDefault="007762D2" w:rsidP="00BD4FCA">
            <w:pPr>
              <w:tabs>
                <w:tab w:val="left" w:pos="2160"/>
              </w:tabs>
              <w:rPr>
                <w:rFonts w:ascii="Times New Roman" w:hAnsi="Times New Roman" w:cs="Times New Roman"/>
                <w:b/>
              </w:rPr>
            </w:pPr>
            <w:r w:rsidRPr="00563F93">
              <w:rPr>
                <w:rFonts w:ascii="Times New Roman" w:hAnsi="Times New Roman" w:cs="Times New Roman"/>
                <w:b/>
              </w:rPr>
              <w:t>17</w:t>
            </w:r>
            <w:r w:rsidR="00501BEC" w:rsidRPr="00563F93">
              <w:rPr>
                <w:rFonts w:ascii="Times New Roman" w:hAnsi="Times New Roman" w:cs="Times New Roman"/>
                <w:b/>
              </w:rPr>
              <w:t>9</w:t>
            </w:r>
            <w:r w:rsidRPr="00563F93">
              <w:rPr>
                <w:rFonts w:ascii="Times New Roman" w:hAnsi="Times New Roman" w:cs="Times New Roman"/>
                <w:b/>
              </w:rPr>
              <w:t xml:space="preserve"> points</w:t>
            </w:r>
            <w:r w:rsidR="004E397E" w:rsidRPr="00563F93">
              <w:rPr>
                <w:rFonts w:ascii="Times New Roman" w:hAnsi="Times New Roman" w:cs="Times New Roman"/>
                <w:b/>
              </w:rPr>
              <w:t xml:space="preserve"> and below</w:t>
            </w:r>
          </w:p>
        </w:tc>
      </w:tr>
    </w:tbl>
    <w:p w14:paraId="0C41B0AC" w14:textId="77777777" w:rsidR="00B40A43" w:rsidRPr="008A5B23" w:rsidRDefault="00B40A43" w:rsidP="00AA4E61">
      <w:pPr>
        <w:tabs>
          <w:tab w:val="left" w:pos="720"/>
          <w:tab w:val="left" w:pos="1152"/>
        </w:tabs>
        <w:spacing w:after="0" w:line="240" w:lineRule="exact"/>
        <w:ind w:right="-144"/>
        <w:rPr>
          <w:rFonts w:ascii="Times New Roman" w:eastAsia="Times New Roman" w:hAnsi="Times New Roman" w:cs="Times New Roman"/>
        </w:rPr>
      </w:pPr>
    </w:p>
    <w:p w14:paraId="648169EA" w14:textId="77777777" w:rsidR="00BD4FCA" w:rsidRDefault="00BD4FCA" w:rsidP="00563F93">
      <w:pPr>
        <w:tabs>
          <w:tab w:val="left" w:pos="2160"/>
        </w:tabs>
        <w:spacing w:line="240" w:lineRule="auto"/>
        <w:jc w:val="center"/>
        <w:rPr>
          <w:rFonts w:ascii="Times New Roman" w:hAnsi="Times New Roman" w:cs="Times New Roman"/>
          <w:b/>
        </w:rPr>
      </w:pPr>
    </w:p>
    <w:p w14:paraId="53C92A98" w14:textId="77777777" w:rsidR="00BD4FCA" w:rsidRDefault="00BD4FCA" w:rsidP="00563F93">
      <w:pPr>
        <w:tabs>
          <w:tab w:val="left" w:pos="2160"/>
        </w:tabs>
        <w:spacing w:line="240" w:lineRule="auto"/>
        <w:jc w:val="center"/>
        <w:rPr>
          <w:rFonts w:ascii="Times New Roman" w:hAnsi="Times New Roman" w:cs="Times New Roman"/>
          <w:b/>
        </w:rPr>
      </w:pPr>
    </w:p>
    <w:p w14:paraId="71ED3460" w14:textId="77777777" w:rsidR="00B40A43" w:rsidRPr="00B40A43" w:rsidRDefault="00B40A43" w:rsidP="00563F93">
      <w:pPr>
        <w:tabs>
          <w:tab w:val="left" w:pos="2160"/>
        </w:tabs>
        <w:spacing w:line="240" w:lineRule="auto"/>
        <w:jc w:val="center"/>
        <w:rPr>
          <w:rFonts w:ascii="Times New Roman" w:hAnsi="Times New Roman" w:cs="Times New Roman"/>
          <w:b/>
        </w:rPr>
      </w:pPr>
      <w:r w:rsidRPr="00B40A43">
        <w:rPr>
          <w:rFonts w:ascii="Times New Roman" w:hAnsi="Times New Roman" w:cs="Times New Roman"/>
          <w:b/>
        </w:rPr>
        <w:t>Oklahoma State University Statement of Non-Discrimination</w:t>
      </w:r>
    </w:p>
    <w:p w14:paraId="7BBF8DE1" w14:textId="4940C44D" w:rsidR="00B40A43" w:rsidRPr="00563F93" w:rsidRDefault="00B40A43" w:rsidP="00563F93">
      <w:pPr>
        <w:tabs>
          <w:tab w:val="left" w:pos="2160"/>
        </w:tabs>
        <w:spacing w:line="240" w:lineRule="auto"/>
        <w:rPr>
          <w:rFonts w:ascii="Times New Roman" w:hAnsi="Times New Roman" w:cs="Times New Roman"/>
        </w:rPr>
      </w:pPr>
      <w:r w:rsidRPr="00563F93">
        <w:rPr>
          <w:rFonts w:ascii="Times New Roman" w:hAnsi="Times New Roman" w:cs="Times New Roman"/>
        </w:rPr>
        <w:t>Oklahoma State University is committed to equitable treatment in providing its services and applying its policies to all members of the University community. This commitment is based on our dedication to educational justice and the promise of each individual, as well as adherence to federal and state laws and the policies of our governing board. To reaffirm the policies and practices applicable at Oklahoma State University, all should know that OSU will not tolerate arbitrary and/or unreasonable discriminatory acts and procedures. Any member of the University community who believes s/he has been arbitrarily and/or unreasonably denied services and/or access to programs or activities through the University for which they are eligible may file an appeal under current applicable grievance procedures. Grievance procedures for faculty, staff and students are available through the offices of the Vice President for Academic Affairs, Human Resources Office, and Student Conduct Office.</w:t>
      </w:r>
    </w:p>
    <w:p w14:paraId="3E4F5F9C" w14:textId="674F816A" w:rsidR="00B40A43" w:rsidRPr="00563F93" w:rsidRDefault="00B40A43" w:rsidP="00563F93">
      <w:pPr>
        <w:spacing w:line="240" w:lineRule="auto"/>
        <w:rPr>
          <w:rFonts w:ascii="Times New Roman" w:hAnsi="Times New Roman" w:cs="Times New Roman"/>
        </w:rPr>
      </w:pPr>
      <w:r w:rsidRPr="00563F93">
        <w:rPr>
          <w:rFonts w:ascii="Times New Roman" w:hAnsi="Times New Roman" w:cs="Times New Roman"/>
        </w:rPr>
        <w:t xml:space="preserve">It is the policy of Oklahoma State University to be a complete equal opportunity University in all phases of operations, toward the end of attaining the University's basic mission and goals. To provide equal employment and/or educational opportunity on the basis of merit and without discrimination because of age, race, ethnicity, color, sex, religion, national origin, sexual orientation, veterans' status, or qualified disability. To subscribe to the fullest extent to the principle of the dignity of all persons and their labors; in support of this principle, sexual harassment is condemned in the recruitment, appointment, and advancement of employees and in the evaluation of students' academic performance. To apply equal opportunity in the recruitment, hiring, placement, training, promotion, and termination of all employees; and to all personnel actions such as compensation, education, tuition assistance, and social and recreational programs. The University shall consistently and aggressively monitor these areas to ensure that any differences which may exist are the results of bona fide qualification factors other than age, race, ethnicity, color, sex, religion, national origin, sexual orientation, veterans' status, or qualified disability. To ensure that each applicant who is offered employment at the University they will have been selected on the basis of qualification, merit, and professional ability. To provide and to promote equal educational opportunity to students in all phases of the academic program and in all phases of the student life program; and shall consistently and aggressively monitor these areas to ensure that any differences which may exist are the results of bona fide factors other than age, race, ethnicity, color, sex, religion, national origin, sexual orientation, veterans' status, or qualified disability. </w:t>
      </w:r>
    </w:p>
    <w:p w14:paraId="7866E721" w14:textId="17DE0C83" w:rsidR="00B40A43" w:rsidRPr="00563F93" w:rsidRDefault="00B40A43" w:rsidP="00563F93">
      <w:pPr>
        <w:spacing w:line="240" w:lineRule="auto"/>
        <w:rPr>
          <w:rFonts w:ascii="Times New Roman" w:hAnsi="Times New Roman" w:cs="Times New Roman"/>
          <w:bCs/>
        </w:rPr>
      </w:pPr>
      <w:r w:rsidRPr="00563F93">
        <w:rPr>
          <w:rFonts w:ascii="Times New Roman" w:hAnsi="Times New Roman" w:cs="Times New Roman"/>
        </w:rPr>
        <w:t xml:space="preserve">The Equal Opportunity Officer is designated to handle inquiries regarding non-discrimination policies and can be </w:t>
      </w:r>
      <w:r w:rsidR="00C85C1C">
        <w:rPr>
          <w:rFonts w:ascii="Times New Roman" w:hAnsi="Times New Roman" w:cs="Times New Roman"/>
        </w:rPr>
        <w:t>contacted</w:t>
      </w:r>
      <w:r w:rsidRPr="00563F93">
        <w:rPr>
          <w:rFonts w:ascii="Times New Roman" w:hAnsi="Times New Roman" w:cs="Times New Roman"/>
        </w:rPr>
        <w:t xml:space="preserve"> at 405-744-9154, </w:t>
      </w:r>
      <w:hyperlink r:id="rId10" w:history="1">
        <w:r w:rsidRPr="00563F93">
          <w:rPr>
            <w:rStyle w:val="Hyperlink"/>
            <w:rFonts w:ascii="Times New Roman" w:hAnsi="Times New Roman" w:cs="Times New Roman"/>
          </w:rPr>
          <w:t>eeo@okstate.edu</w:t>
        </w:r>
      </w:hyperlink>
      <w:r w:rsidRPr="00563F93">
        <w:rPr>
          <w:rFonts w:ascii="Times New Roman" w:hAnsi="Times New Roman" w:cs="Times New Roman"/>
        </w:rPr>
        <w:t>, or 408 Whitehurst Hall, Stillwater, OK 74078.</w:t>
      </w:r>
    </w:p>
    <w:p w14:paraId="65E0CEA0" w14:textId="77777777" w:rsidR="009F6639" w:rsidRPr="00563F93" w:rsidRDefault="009F6639" w:rsidP="00AA4E61">
      <w:pPr>
        <w:tabs>
          <w:tab w:val="left" w:pos="720"/>
          <w:tab w:val="left" w:pos="1152"/>
        </w:tabs>
        <w:spacing w:after="0" w:line="240" w:lineRule="exact"/>
        <w:ind w:right="-144"/>
        <w:rPr>
          <w:rFonts w:ascii="Times New Roman" w:eastAsia="Times New Roman" w:hAnsi="Times New Roman" w:cs="Times New Roman"/>
        </w:rPr>
      </w:pPr>
    </w:p>
    <w:sectPr w:rsidR="009F6639" w:rsidRPr="00563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F13"/>
    <w:multiLevelType w:val="singleLevel"/>
    <w:tmpl w:val="BDD62AA2"/>
    <w:lvl w:ilvl="0">
      <w:start w:val="1"/>
      <w:numFmt w:val="decimal"/>
      <w:lvlText w:val="%1."/>
      <w:legacy w:legacy="1" w:legacySpace="0" w:legacyIndent="360"/>
      <w:lvlJc w:val="left"/>
      <w:pPr>
        <w:ind w:left="360" w:hanging="360"/>
      </w:pPr>
    </w:lvl>
  </w:abstractNum>
  <w:abstractNum w:abstractNumId="1" w15:restartNumberingAfterBreak="0">
    <w:nsid w:val="5C4A3BF3"/>
    <w:multiLevelType w:val="hybridMultilevel"/>
    <w:tmpl w:val="E978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E5C11"/>
    <w:multiLevelType w:val="hybridMultilevel"/>
    <w:tmpl w:val="9732F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8C60C2"/>
    <w:multiLevelType w:val="singleLevel"/>
    <w:tmpl w:val="67D6FBE0"/>
    <w:lvl w:ilvl="0">
      <w:start w:val="5"/>
      <w:numFmt w:val="decimal"/>
      <w:lvlText w:val="%1."/>
      <w:legacy w:legacy="1" w:legacySpace="0" w:legacyIndent="360"/>
      <w:lvlJc w:val="left"/>
      <w:pPr>
        <w:ind w:left="36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9B"/>
    <w:rsid w:val="000B7007"/>
    <w:rsid w:val="000D3565"/>
    <w:rsid w:val="000E6D59"/>
    <w:rsid w:val="001529DE"/>
    <w:rsid w:val="00153FAE"/>
    <w:rsid w:val="001C29A5"/>
    <w:rsid w:val="00215D67"/>
    <w:rsid w:val="002300FF"/>
    <w:rsid w:val="00254333"/>
    <w:rsid w:val="00274476"/>
    <w:rsid w:val="002F5062"/>
    <w:rsid w:val="00331769"/>
    <w:rsid w:val="00435495"/>
    <w:rsid w:val="004E397E"/>
    <w:rsid w:val="004F5328"/>
    <w:rsid w:val="00501BEC"/>
    <w:rsid w:val="00536FDB"/>
    <w:rsid w:val="00563F93"/>
    <w:rsid w:val="005A07C0"/>
    <w:rsid w:val="005B0CE1"/>
    <w:rsid w:val="005C2908"/>
    <w:rsid w:val="006029FD"/>
    <w:rsid w:val="00616C30"/>
    <w:rsid w:val="00680C1D"/>
    <w:rsid w:val="006A2B9C"/>
    <w:rsid w:val="006C107F"/>
    <w:rsid w:val="006D0EA4"/>
    <w:rsid w:val="006D5E2B"/>
    <w:rsid w:val="006F1FAC"/>
    <w:rsid w:val="006F5655"/>
    <w:rsid w:val="00747272"/>
    <w:rsid w:val="007762D2"/>
    <w:rsid w:val="00823643"/>
    <w:rsid w:val="00837F5E"/>
    <w:rsid w:val="008A5B23"/>
    <w:rsid w:val="009A318D"/>
    <w:rsid w:val="009A3DDE"/>
    <w:rsid w:val="009F290C"/>
    <w:rsid w:val="009F6639"/>
    <w:rsid w:val="00A1530E"/>
    <w:rsid w:val="00A44382"/>
    <w:rsid w:val="00A73424"/>
    <w:rsid w:val="00A74C7B"/>
    <w:rsid w:val="00A94CF1"/>
    <w:rsid w:val="00AA4E61"/>
    <w:rsid w:val="00B40A43"/>
    <w:rsid w:val="00B47530"/>
    <w:rsid w:val="00B646E5"/>
    <w:rsid w:val="00BD151C"/>
    <w:rsid w:val="00BD4FCA"/>
    <w:rsid w:val="00C85C1C"/>
    <w:rsid w:val="00CA3BC1"/>
    <w:rsid w:val="00CB2194"/>
    <w:rsid w:val="00D0677E"/>
    <w:rsid w:val="00D07CF2"/>
    <w:rsid w:val="00D25E81"/>
    <w:rsid w:val="00DD53F7"/>
    <w:rsid w:val="00E43EF0"/>
    <w:rsid w:val="00E56C2A"/>
    <w:rsid w:val="00E65859"/>
    <w:rsid w:val="00E83BC9"/>
    <w:rsid w:val="00EF2EA4"/>
    <w:rsid w:val="00F21B9B"/>
    <w:rsid w:val="00FA05F5"/>
    <w:rsid w:val="00FE3EB5"/>
    <w:rsid w:val="00FE659E"/>
    <w:rsid w:val="00FE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FCCD6"/>
  <w15:docId w15:val="{2320F56A-B2B4-4ACA-8936-4B539C59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B9B"/>
    <w:pPr>
      <w:ind w:left="720"/>
      <w:contextualSpacing/>
    </w:pPr>
  </w:style>
  <w:style w:type="paragraph" w:styleId="BalloonText">
    <w:name w:val="Balloon Text"/>
    <w:basedOn w:val="Normal"/>
    <w:link w:val="BalloonTextChar"/>
    <w:uiPriority w:val="99"/>
    <w:semiHidden/>
    <w:unhideWhenUsed/>
    <w:rsid w:val="000B7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007"/>
    <w:rPr>
      <w:rFonts w:ascii="Tahoma" w:hAnsi="Tahoma" w:cs="Tahoma"/>
      <w:sz w:val="16"/>
      <w:szCs w:val="16"/>
    </w:rPr>
  </w:style>
  <w:style w:type="character" w:styleId="Hyperlink">
    <w:name w:val="Hyperlink"/>
    <w:rsid w:val="00B40A43"/>
    <w:rPr>
      <w:color w:val="0000FF"/>
      <w:u w:val="single"/>
    </w:rPr>
  </w:style>
  <w:style w:type="paragraph" w:styleId="PlainText">
    <w:name w:val="Plain Text"/>
    <w:basedOn w:val="Normal"/>
    <w:link w:val="PlainTextChar"/>
    <w:uiPriority w:val="99"/>
    <w:unhideWhenUsed/>
    <w:rsid w:val="00DD53F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D53F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affairs.okstate.edu/content/resources-students" TargetMode="External"/><Relationship Id="rId3" Type="http://schemas.openxmlformats.org/officeDocument/2006/relationships/settings" Target="settings.xml"/><Relationship Id="rId7" Type="http://schemas.openxmlformats.org/officeDocument/2006/relationships/hyperlink" Target="http://studentconduct.ok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okstate.edu/" TargetMode="External"/><Relationship Id="rId11" Type="http://schemas.openxmlformats.org/officeDocument/2006/relationships/fontTable" Target="fontTable.xml"/><Relationship Id="rId5" Type="http://schemas.openxmlformats.org/officeDocument/2006/relationships/hyperlink" Target="http://sds.okstate.edu/" TargetMode="External"/><Relationship Id="rId10" Type="http://schemas.openxmlformats.org/officeDocument/2006/relationships/hyperlink" Target="mailto:eeo@okstate.edu" TargetMode="External"/><Relationship Id="rId4" Type="http://schemas.openxmlformats.org/officeDocument/2006/relationships/webSettings" Target="webSettings.xml"/><Relationship Id="rId9" Type="http://schemas.openxmlformats.org/officeDocument/2006/relationships/hyperlink" Target="http://academicaffairs.okstate.edu/content/resources-faculty-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Haseley, Stephen</dc:creator>
  <cp:lastModifiedBy>Jamison, Steph</cp:lastModifiedBy>
  <cp:revision>2</cp:revision>
  <cp:lastPrinted>2016-06-02T13:31:00Z</cp:lastPrinted>
  <dcterms:created xsi:type="dcterms:W3CDTF">2016-07-14T19:33:00Z</dcterms:created>
  <dcterms:modified xsi:type="dcterms:W3CDTF">2016-07-14T19:33:00Z</dcterms:modified>
</cp:coreProperties>
</file>