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01755" w14:textId="5EEF62CE" w:rsidR="7EB01655" w:rsidRDefault="39B45C78" w:rsidP="39B45C78">
      <w:pPr>
        <w:jc w:val="center"/>
        <w:rPr>
          <w:rFonts w:ascii="Georgia" w:eastAsia="Georgia" w:hAnsi="Georgia" w:cs="Georgia"/>
          <w:sz w:val="40"/>
          <w:szCs w:val="40"/>
        </w:rPr>
      </w:pPr>
      <w:bookmarkStart w:id="0" w:name="_GoBack"/>
      <w:bookmarkEnd w:id="0"/>
      <w:r w:rsidRPr="39B45C78">
        <w:rPr>
          <w:rFonts w:ascii="Georgia" w:eastAsia="Georgia" w:hAnsi="Georgia" w:cs="Georgia"/>
          <w:b/>
          <w:bCs/>
          <w:sz w:val="40"/>
          <w:szCs w:val="40"/>
        </w:rPr>
        <w:t>VARSITY REVUE 2018</w:t>
      </w:r>
    </w:p>
    <w:p w14:paraId="57D95AAC" w14:textId="6D81749D" w:rsidR="7EB01655" w:rsidRDefault="7EB01655" w:rsidP="7EB01655">
      <w:pPr>
        <w:spacing w:line="315" w:lineRule="exact"/>
        <w:jc w:val="center"/>
        <w:rPr>
          <w:rFonts w:ascii="Georgia" w:eastAsia="Georgia" w:hAnsi="Georgia" w:cs="Georgia"/>
          <w:sz w:val="24"/>
          <w:szCs w:val="24"/>
        </w:rPr>
      </w:pPr>
      <w:r w:rsidRPr="7EB01655">
        <w:rPr>
          <w:rFonts w:ascii="Georgia" w:eastAsia="Georgia" w:hAnsi="Georgia" w:cs="Georgia"/>
          <w:b/>
          <w:bCs/>
          <w:sz w:val="24"/>
          <w:szCs w:val="24"/>
        </w:rPr>
        <w:t>STEERING COMMITTEE APPLICATION</w:t>
      </w:r>
    </w:p>
    <w:p w14:paraId="378D1821" w14:textId="77777777" w:rsidR="0077004C" w:rsidRDefault="0077004C" w:rsidP="6C05188D">
      <w:pPr>
        <w:spacing w:line="240" w:lineRule="exact"/>
        <w:rPr>
          <w:rFonts w:ascii="Times New Roman" w:eastAsia="Times New Roman" w:hAnsi="Times New Roman" w:cs="Times New Roman"/>
          <w:sz w:val="18"/>
          <w:szCs w:val="18"/>
        </w:rPr>
      </w:pPr>
    </w:p>
    <w:p w14:paraId="377D4D2B" w14:textId="3C43A977" w:rsidR="7B477587" w:rsidRDefault="0084D64B" w:rsidP="0084D64B">
      <w:pPr>
        <w:spacing w:after="160" w:line="240" w:lineRule="exact"/>
        <w:rPr>
          <w:rFonts w:ascii="Times New Roman" w:eastAsia="Times New Roman" w:hAnsi="Times New Roman" w:cs="Times New Roman"/>
          <w:sz w:val="18"/>
          <w:szCs w:val="18"/>
        </w:rPr>
      </w:pPr>
      <w:r w:rsidRPr="0084D64B">
        <w:rPr>
          <w:rFonts w:ascii="Times New Roman" w:eastAsia="Times New Roman" w:hAnsi="Times New Roman" w:cs="Times New Roman"/>
          <w:sz w:val="18"/>
          <w:szCs w:val="18"/>
        </w:rPr>
        <w:t xml:space="preserve">Applications are due </w:t>
      </w:r>
      <w:r w:rsidRPr="0084D64B">
        <w:rPr>
          <w:rFonts w:ascii="Times New Roman" w:eastAsia="Times New Roman" w:hAnsi="Times New Roman" w:cs="Times New Roman"/>
          <w:b/>
          <w:bCs/>
          <w:color w:val="0000FF"/>
          <w:sz w:val="18"/>
          <w:szCs w:val="18"/>
          <w:u w:val="single"/>
        </w:rPr>
        <w:t>FRIDAY, OCTOBER 13</w:t>
      </w:r>
      <w:r w:rsidRPr="0084D64B">
        <w:rPr>
          <w:rFonts w:ascii="Times New Roman" w:eastAsia="Times New Roman" w:hAnsi="Times New Roman" w:cs="Times New Roman"/>
          <w:b/>
          <w:bCs/>
          <w:sz w:val="18"/>
          <w:szCs w:val="18"/>
        </w:rPr>
        <w:t xml:space="preserve"> </w:t>
      </w:r>
      <w:r w:rsidRPr="0084D64B">
        <w:rPr>
          <w:rFonts w:ascii="Times New Roman" w:eastAsia="Times New Roman" w:hAnsi="Times New Roman" w:cs="Times New Roman"/>
          <w:sz w:val="18"/>
          <w:szCs w:val="18"/>
        </w:rPr>
        <w:t xml:space="preserve">at 5 PM to the official Varsity Revue email at </w:t>
      </w:r>
      <w:hyperlink r:id="rId5">
        <w:r w:rsidRPr="0084D64B">
          <w:rPr>
            <w:rFonts w:ascii="Times New Roman" w:eastAsia="Times New Roman" w:hAnsi="Times New Roman" w:cs="Times New Roman"/>
            <w:b/>
            <w:bCs/>
            <w:color w:val="0000FF"/>
            <w:sz w:val="18"/>
            <w:szCs w:val="18"/>
            <w:u w:val="single"/>
          </w:rPr>
          <w:t>varsityrevue@okstate.edu</w:t>
        </w:r>
      </w:hyperlink>
      <w:r w:rsidRPr="0084D64B">
        <w:rPr>
          <w:rFonts w:ascii="Times New Roman" w:eastAsia="Times New Roman" w:hAnsi="Times New Roman" w:cs="Times New Roman"/>
          <w:sz w:val="18"/>
          <w:szCs w:val="18"/>
        </w:rPr>
        <w:t xml:space="preserve">. If selected for an interview, you will be notified by </w:t>
      </w:r>
      <w:r w:rsidRPr="0084D64B">
        <w:rPr>
          <w:rFonts w:ascii="Times New Roman" w:eastAsia="Times New Roman" w:hAnsi="Times New Roman" w:cs="Times New Roman"/>
          <w:b/>
          <w:bCs/>
          <w:color w:val="0000FF"/>
          <w:sz w:val="18"/>
          <w:szCs w:val="18"/>
          <w:u w:val="single"/>
        </w:rPr>
        <w:t>Sunday, October 15</w:t>
      </w:r>
      <w:r w:rsidRPr="0084D64B">
        <w:rPr>
          <w:rFonts w:ascii="Times New Roman" w:eastAsia="Times New Roman" w:hAnsi="Times New Roman" w:cs="Times New Roman"/>
          <w:color w:val="0000FF"/>
          <w:sz w:val="18"/>
          <w:szCs w:val="18"/>
        </w:rPr>
        <w:t>.</w:t>
      </w:r>
      <w:r w:rsidRPr="0084D64B">
        <w:rPr>
          <w:rFonts w:ascii="Times New Roman" w:eastAsia="Times New Roman" w:hAnsi="Times New Roman" w:cs="Times New Roman"/>
          <w:sz w:val="18"/>
          <w:szCs w:val="18"/>
        </w:rPr>
        <w:t xml:space="preserve"> Interviews will be held </w:t>
      </w:r>
      <w:r w:rsidRPr="0084D64B">
        <w:rPr>
          <w:rFonts w:ascii="Times New Roman" w:eastAsia="Times New Roman" w:hAnsi="Times New Roman" w:cs="Times New Roman"/>
          <w:b/>
          <w:bCs/>
          <w:color w:val="0000FF"/>
          <w:sz w:val="18"/>
          <w:szCs w:val="18"/>
          <w:u w:val="single"/>
        </w:rPr>
        <w:t>October 16 &amp; 17</w:t>
      </w:r>
      <w:r w:rsidRPr="0084D64B">
        <w:rPr>
          <w:rFonts w:ascii="Times New Roman" w:eastAsia="Times New Roman" w:hAnsi="Times New Roman" w:cs="Times New Roman"/>
          <w:sz w:val="18"/>
          <w:szCs w:val="18"/>
        </w:rPr>
        <w:t>.</w:t>
      </w:r>
    </w:p>
    <w:p w14:paraId="3AE376F1" w14:textId="77777777" w:rsidR="0077004C" w:rsidRDefault="0077004C" w:rsidP="6C05188D">
      <w:pPr>
        <w:spacing w:line="240" w:lineRule="exact"/>
        <w:rPr>
          <w:rFonts w:ascii="Times New Roman" w:eastAsia="Times New Roman" w:hAnsi="Times New Roman" w:cs="Times New Roman"/>
          <w:sz w:val="18"/>
          <w:szCs w:val="18"/>
        </w:rPr>
      </w:pPr>
    </w:p>
    <w:tbl>
      <w:tblPr>
        <w:tblStyle w:val="PlainTable21"/>
        <w:tblW w:w="10785" w:type="dxa"/>
        <w:tblLook w:val="04A0" w:firstRow="1" w:lastRow="0" w:firstColumn="1" w:lastColumn="0" w:noHBand="0" w:noVBand="1"/>
      </w:tblPr>
      <w:tblGrid>
        <w:gridCol w:w="2718"/>
        <w:gridCol w:w="8067"/>
      </w:tblGrid>
      <w:tr w:rsidR="6C05188D" w14:paraId="64D91CA0" w14:textId="77777777" w:rsidTr="00BE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7F6774E1" w14:textId="3D8183BD"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Name:</w:t>
            </w:r>
          </w:p>
        </w:tc>
        <w:tc>
          <w:tcPr>
            <w:tcW w:w="8067" w:type="dxa"/>
          </w:tcPr>
          <w:p w14:paraId="03420014" w14:textId="0D7CF2FF" w:rsidR="6C05188D" w:rsidRPr="00BE5DB7" w:rsidRDefault="6C05188D" w:rsidP="0E85832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2AD3EE88" w14:textId="77777777" w:rsidTr="00BE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8013DE1" w14:textId="07F2742E"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Email:</w:t>
            </w:r>
          </w:p>
        </w:tc>
        <w:tc>
          <w:tcPr>
            <w:tcW w:w="8067" w:type="dxa"/>
          </w:tcPr>
          <w:p w14:paraId="30DAA4A0" w14:textId="50FEBD7C" w:rsidR="6C05188D" w:rsidRPr="00BE5DB7" w:rsidRDefault="6C05188D" w:rsidP="6C0518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2C32F90E" w14:textId="77777777" w:rsidTr="00BE5DB7">
        <w:tc>
          <w:tcPr>
            <w:cnfStyle w:val="001000000000" w:firstRow="0" w:lastRow="0" w:firstColumn="1" w:lastColumn="0" w:oddVBand="0" w:evenVBand="0" w:oddHBand="0" w:evenHBand="0" w:firstRowFirstColumn="0" w:firstRowLastColumn="0" w:lastRowFirstColumn="0" w:lastRowLastColumn="0"/>
            <w:tcW w:w="2718" w:type="dxa"/>
          </w:tcPr>
          <w:p w14:paraId="7925E03F" w14:textId="7A307A0F"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Cell Phone #:</w:t>
            </w:r>
          </w:p>
        </w:tc>
        <w:tc>
          <w:tcPr>
            <w:tcW w:w="8067" w:type="dxa"/>
          </w:tcPr>
          <w:p w14:paraId="5CD4C895" w14:textId="50FEBD7C" w:rsidR="6C05188D" w:rsidRPr="00BE5DB7" w:rsidRDefault="6C05188D" w:rsidP="6C051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12D9A923" w14:textId="77777777" w:rsidTr="00BE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6A4A3D07" w14:textId="07F5CB1C"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Year:</w:t>
            </w:r>
          </w:p>
        </w:tc>
        <w:tc>
          <w:tcPr>
            <w:tcW w:w="8067" w:type="dxa"/>
          </w:tcPr>
          <w:p w14:paraId="28C82C6A" w14:textId="50FEBD7C" w:rsidR="6C05188D" w:rsidRPr="00BE5DB7" w:rsidRDefault="6C05188D" w:rsidP="6C0518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16A4D6A2" w14:textId="77777777" w:rsidTr="00BE5DB7">
        <w:tc>
          <w:tcPr>
            <w:cnfStyle w:val="001000000000" w:firstRow="0" w:lastRow="0" w:firstColumn="1" w:lastColumn="0" w:oddVBand="0" w:evenVBand="0" w:oddHBand="0" w:evenHBand="0" w:firstRowFirstColumn="0" w:firstRowLastColumn="0" w:lastRowFirstColumn="0" w:lastRowLastColumn="0"/>
            <w:tcW w:w="2718" w:type="dxa"/>
          </w:tcPr>
          <w:p w14:paraId="6C10FF4D" w14:textId="2B69A057"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Major:</w:t>
            </w:r>
          </w:p>
        </w:tc>
        <w:tc>
          <w:tcPr>
            <w:tcW w:w="8067" w:type="dxa"/>
          </w:tcPr>
          <w:p w14:paraId="1C171374" w14:textId="50FEBD7C" w:rsidR="6C05188D" w:rsidRPr="00BE5DB7" w:rsidRDefault="6C05188D" w:rsidP="6C051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69572511" w14:textId="77777777" w:rsidTr="00BE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15C1A48" w14:textId="64C5AEB0"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Cumulative GPA:</w:t>
            </w:r>
          </w:p>
        </w:tc>
        <w:tc>
          <w:tcPr>
            <w:tcW w:w="8067" w:type="dxa"/>
          </w:tcPr>
          <w:p w14:paraId="7F173AED" w14:textId="50FEBD7C" w:rsidR="6C05188D" w:rsidRPr="00BE5DB7" w:rsidRDefault="6C05188D" w:rsidP="6C0518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z w:val="24"/>
                <w:szCs w:val="24"/>
              </w:rPr>
            </w:pPr>
          </w:p>
        </w:tc>
      </w:tr>
      <w:tr w:rsidR="6C05188D" w14:paraId="1AAF3896" w14:textId="77777777" w:rsidTr="00BE5DB7">
        <w:tc>
          <w:tcPr>
            <w:cnfStyle w:val="001000000000" w:firstRow="0" w:lastRow="0" w:firstColumn="1" w:lastColumn="0" w:oddVBand="0" w:evenVBand="0" w:oddHBand="0" w:evenHBand="0" w:firstRowFirstColumn="0" w:firstRowLastColumn="0" w:lastRowFirstColumn="0" w:lastRowLastColumn="0"/>
            <w:tcW w:w="2718" w:type="dxa"/>
          </w:tcPr>
          <w:p w14:paraId="6FCE96FA" w14:textId="0DDA5077" w:rsidR="6C05188D" w:rsidRPr="00BE5DB7" w:rsidRDefault="6C05188D" w:rsidP="6C05188D">
            <w:pPr>
              <w:rPr>
                <w:rFonts w:ascii="Times New Roman" w:eastAsia="Times New Roman" w:hAnsi="Times New Roman" w:cs="Times New Roman"/>
                <w:sz w:val="24"/>
                <w:szCs w:val="20"/>
              </w:rPr>
            </w:pPr>
            <w:r w:rsidRPr="00BE5DB7">
              <w:rPr>
                <w:rFonts w:ascii="Times New Roman" w:eastAsia="Times New Roman" w:hAnsi="Times New Roman" w:cs="Times New Roman"/>
                <w:sz w:val="24"/>
                <w:szCs w:val="20"/>
              </w:rPr>
              <w:t>Affiliated Organization:</w:t>
            </w:r>
          </w:p>
        </w:tc>
        <w:tc>
          <w:tcPr>
            <w:tcW w:w="8067" w:type="dxa"/>
          </w:tcPr>
          <w:p w14:paraId="2C24718B" w14:textId="50FEBD7C" w:rsidR="6C05188D" w:rsidRPr="00BE5DB7" w:rsidRDefault="6C05188D" w:rsidP="6C0518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FF"/>
                <w:sz w:val="24"/>
                <w:szCs w:val="24"/>
              </w:rPr>
            </w:pPr>
          </w:p>
        </w:tc>
      </w:tr>
    </w:tbl>
    <w:p w14:paraId="608B48BD" w14:textId="77777777" w:rsidR="00BE5DB7" w:rsidRDefault="00BE5DB7" w:rsidP="6C05188D">
      <w:pPr>
        <w:spacing w:line="300" w:lineRule="exact"/>
        <w:jc w:val="center"/>
        <w:rPr>
          <w:rFonts w:ascii="Times New Roman" w:eastAsia="Times New Roman" w:hAnsi="Times New Roman" w:cs="Times New Roman"/>
          <w:b/>
          <w:bCs/>
          <w:i/>
          <w:iCs/>
        </w:rPr>
      </w:pPr>
    </w:p>
    <w:p w14:paraId="7FD28E6F" w14:textId="2BBBD947" w:rsidR="7B477587" w:rsidRDefault="6C05188D" w:rsidP="6C05188D">
      <w:pPr>
        <w:spacing w:line="300" w:lineRule="exact"/>
        <w:jc w:val="center"/>
        <w:rPr>
          <w:rFonts w:ascii="Times New Roman" w:eastAsia="Times New Roman" w:hAnsi="Times New Roman" w:cs="Times New Roman"/>
        </w:rPr>
      </w:pPr>
      <w:r w:rsidRPr="6C05188D">
        <w:rPr>
          <w:rFonts w:ascii="Times New Roman" w:eastAsia="Times New Roman" w:hAnsi="Times New Roman" w:cs="Times New Roman"/>
          <w:b/>
          <w:bCs/>
          <w:i/>
          <w:iCs/>
        </w:rPr>
        <w:t>Rank below your top three choices of committees (1 = most desirable).</w:t>
      </w:r>
    </w:p>
    <w:tbl>
      <w:tblPr>
        <w:tblStyle w:val="TableGridLight1"/>
        <w:tblW w:w="0" w:type="auto"/>
        <w:tblLook w:val="04A0" w:firstRow="1" w:lastRow="0" w:firstColumn="1" w:lastColumn="0" w:noHBand="0" w:noVBand="1"/>
      </w:tblPr>
      <w:tblGrid>
        <w:gridCol w:w="870"/>
        <w:gridCol w:w="1725"/>
        <w:gridCol w:w="8205"/>
      </w:tblGrid>
      <w:tr w:rsidR="6C05188D" w14:paraId="7194D37D" w14:textId="77777777" w:rsidTr="00BE5DB7">
        <w:tc>
          <w:tcPr>
            <w:tcW w:w="870" w:type="dxa"/>
            <w:vAlign w:val="center"/>
          </w:tcPr>
          <w:p w14:paraId="33D6D0D7" w14:textId="73C96E80"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706CB772" w14:textId="66CC4B1E"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Vocals</w:t>
            </w:r>
          </w:p>
        </w:tc>
        <w:tc>
          <w:tcPr>
            <w:tcW w:w="8205" w:type="dxa"/>
          </w:tcPr>
          <w:p w14:paraId="23E66FCE" w14:textId="1AA8501C" w:rsidR="6C05188D" w:rsidRDefault="6C05188D" w:rsidP="6C05188D">
            <w:pPr>
              <w:spacing w:line="240" w:lineRule="exact"/>
              <w:rPr>
                <w:rFonts w:ascii="Times New Roman" w:eastAsia="Times New Roman" w:hAnsi="Times New Roman" w:cs="Times New Roman"/>
                <w:sz w:val="18"/>
                <w:szCs w:val="18"/>
              </w:rPr>
            </w:pPr>
            <w:r w:rsidRPr="6C05188D">
              <w:rPr>
                <w:rFonts w:ascii="Times New Roman" w:eastAsia="Times New Roman" w:hAnsi="Times New Roman" w:cs="Times New Roman"/>
                <w:sz w:val="18"/>
                <w:szCs w:val="18"/>
              </w:rPr>
              <w:t>Members of this committee have vocal or musical background. Their task is to help casts in the production with their music and vocal performance. Responsibilities include attending and scheduling group practices with casts to give support and constructive criticism.</w:t>
            </w:r>
          </w:p>
          <w:p w14:paraId="21614932" w14:textId="38376637" w:rsidR="6C05188D" w:rsidRDefault="6C05188D" w:rsidP="6C05188D">
            <w:pPr>
              <w:rPr>
                <w:rFonts w:ascii="Georgia" w:eastAsia="Georgia" w:hAnsi="Georgia" w:cs="Georgia"/>
                <w:sz w:val="20"/>
                <w:szCs w:val="20"/>
              </w:rPr>
            </w:pPr>
          </w:p>
        </w:tc>
      </w:tr>
      <w:tr w:rsidR="6C05188D" w14:paraId="0C5934AF" w14:textId="77777777" w:rsidTr="00BE5DB7">
        <w:tc>
          <w:tcPr>
            <w:tcW w:w="870" w:type="dxa"/>
            <w:vAlign w:val="center"/>
          </w:tcPr>
          <w:p w14:paraId="6A0DA9CC" w14:textId="5E54B0DD"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5B915123" w14:textId="5709B22D"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Choreography</w:t>
            </w:r>
          </w:p>
        </w:tc>
        <w:tc>
          <w:tcPr>
            <w:tcW w:w="8205" w:type="dxa"/>
          </w:tcPr>
          <w:p w14:paraId="57C2CB78" w14:textId="6CE53CF3" w:rsidR="6C05188D" w:rsidRDefault="6C05188D" w:rsidP="6C05188D">
            <w:pPr>
              <w:spacing w:line="240" w:lineRule="exact"/>
              <w:rPr>
                <w:rFonts w:ascii="Times New Roman" w:eastAsia="Times New Roman" w:hAnsi="Times New Roman" w:cs="Times New Roman"/>
                <w:sz w:val="18"/>
                <w:szCs w:val="18"/>
              </w:rPr>
            </w:pPr>
            <w:r w:rsidRPr="6C05188D">
              <w:rPr>
                <w:rFonts w:ascii="Times New Roman" w:eastAsia="Times New Roman" w:hAnsi="Times New Roman" w:cs="Times New Roman"/>
                <w:sz w:val="18"/>
                <w:szCs w:val="18"/>
              </w:rPr>
              <w:t>Members of this committee have dance or choreographing experience. Their task is to help casts in the production with their choreography. Responsibilities include attending and scheduling group practices with casts to give support and constructive criticism.</w:t>
            </w:r>
          </w:p>
          <w:p w14:paraId="3937D84A" w14:textId="74935186" w:rsidR="6C05188D" w:rsidRDefault="6C05188D" w:rsidP="6C05188D">
            <w:pPr>
              <w:rPr>
                <w:rFonts w:ascii="Georgia" w:eastAsia="Georgia" w:hAnsi="Georgia" w:cs="Georgia"/>
                <w:sz w:val="20"/>
                <w:szCs w:val="20"/>
              </w:rPr>
            </w:pPr>
          </w:p>
        </w:tc>
      </w:tr>
      <w:tr w:rsidR="6C05188D" w14:paraId="1E1054EB" w14:textId="77777777" w:rsidTr="00BE5DB7">
        <w:tc>
          <w:tcPr>
            <w:tcW w:w="870" w:type="dxa"/>
            <w:vAlign w:val="center"/>
          </w:tcPr>
          <w:p w14:paraId="29681F41" w14:textId="0187B3B9"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477B3AAE" w14:textId="4771EBA7"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Philanthropy</w:t>
            </w:r>
          </w:p>
        </w:tc>
        <w:tc>
          <w:tcPr>
            <w:tcW w:w="8205" w:type="dxa"/>
          </w:tcPr>
          <w:p w14:paraId="3777FD57" w14:textId="69AADD54" w:rsidR="6C05188D" w:rsidRDefault="6C05188D" w:rsidP="6C05188D">
            <w:pPr>
              <w:spacing w:line="240" w:lineRule="exact"/>
              <w:rPr>
                <w:rFonts w:ascii="Times New Roman" w:eastAsia="Times New Roman" w:hAnsi="Times New Roman" w:cs="Times New Roman"/>
                <w:sz w:val="18"/>
                <w:szCs w:val="18"/>
              </w:rPr>
            </w:pPr>
            <w:r w:rsidRPr="6C05188D">
              <w:rPr>
                <w:rFonts w:ascii="Times New Roman" w:eastAsia="Times New Roman" w:hAnsi="Times New Roman" w:cs="Times New Roman"/>
                <w:sz w:val="18"/>
                <w:szCs w:val="18"/>
              </w:rPr>
              <w:t>Responsible for promoting the philanthropy throughout the community and overseeing fundraisers, philanthropic events, etc. If chosen for Head of Philanthropy, you will work closely with Exec to oversee the project.</w:t>
            </w:r>
          </w:p>
          <w:p w14:paraId="05CABD50" w14:textId="1FDC2D1C" w:rsidR="6C05188D" w:rsidRDefault="6C05188D" w:rsidP="6C05188D">
            <w:pPr>
              <w:spacing w:line="240" w:lineRule="exact"/>
              <w:rPr>
                <w:rFonts w:ascii="Times New Roman" w:eastAsia="Times New Roman" w:hAnsi="Times New Roman" w:cs="Times New Roman"/>
                <w:sz w:val="18"/>
                <w:szCs w:val="18"/>
              </w:rPr>
            </w:pPr>
          </w:p>
        </w:tc>
      </w:tr>
      <w:tr w:rsidR="6C05188D" w14:paraId="2C22A839" w14:textId="77777777" w:rsidTr="00BE5DB7">
        <w:tc>
          <w:tcPr>
            <w:tcW w:w="870" w:type="dxa"/>
            <w:vAlign w:val="center"/>
          </w:tcPr>
          <w:p w14:paraId="611C5BB7" w14:textId="743D2705"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0A5F181F" w14:textId="47A68835"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Judges</w:t>
            </w:r>
          </w:p>
        </w:tc>
        <w:tc>
          <w:tcPr>
            <w:tcW w:w="8205" w:type="dxa"/>
          </w:tcPr>
          <w:p w14:paraId="0350467E" w14:textId="333CE553" w:rsidR="6C05188D"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rPr>
              <w:t xml:space="preserve">This committee is directly in charge of selecting impartial judges to score the performing casts in the production. Not only that, they are a direct representative of the organization while communicating with the judges and ensuring that their experience is a positive one. They also have a budget to purchase the awards decided by Exec for the conclusion of the production. </w:t>
            </w:r>
          </w:p>
          <w:p w14:paraId="6DF7E284" w14:textId="6EA2C363" w:rsidR="6C05188D" w:rsidRDefault="6C05188D" w:rsidP="6C05188D">
            <w:pPr>
              <w:rPr>
                <w:rFonts w:ascii="Georgia" w:eastAsia="Georgia" w:hAnsi="Georgia" w:cs="Georgia"/>
                <w:sz w:val="20"/>
                <w:szCs w:val="20"/>
              </w:rPr>
            </w:pPr>
          </w:p>
        </w:tc>
      </w:tr>
      <w:tr w:rsidR="6C05188D" w14:paraId="762F83F2" w14:textId="77777777" w:rsidTr="00BE5DB7">
        <w:tc>
          <w:tcPr>
            <w:tcW w:w="870" w:type="dxa"/>
            <w:vAlign w:val="center"/>
          </w:tcPr>
          <w:p w14:paraId="238A0283" w14:textId="743D2705"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7FDEF171" w14:textId="1D046D42"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Tickets</w:t>
            </w:r>
          </w:p>
        </w:tc>
        <w:tc>
          <w:tcPr>
            <w:tcW w:w="8205" w:type="dxa"/>
          </w:tcPr>
          <w:p w14:paraId="46740A5F" w14:textId="03A656A9" w:rsidR="6C05188D" w:rsidRDefault="6C05188D" w:rsidP="6C05188D">
            <w:pPr>
              <w:spacing w:line="240" w:lineRule="exact"/>
              <w:rPr>
                <w:rFonts w:ascii="Times New Roman" w:eastAsia="Times New Roman" w:hAnsi="Times New Roman" w:cs="Times New Roman"/>
                <w:sz w:val="18"/>
                <w:szCs w:val="18"/>
              </w:rPr>
            </w:pPr>
            <w:r w:rsidRPr="6C05188D">
              <w:rPr>
                <w:rFonts w:ascii="Times New Roman" w:eastAsia="Times New Roman" w:hAnsi="Times New Roman" w:cs="Times New Roman"/>
                <w:sz w:val="18"/>
                <w:szCs w:val="18"/>
              </w:rPr>
              <w:t>Responsible for production of all tickets and coordination of ticket sales. Works closely with Design Committee to create tickets. Assists Philanthropy Committee with the show week silent auction, assists Publicity Committee with sponsor sales. Coordinates the preselling of tickets to casts, and providing VIP tickets to special guests.</w:t>
            </w:r>
          </w:p>
          <w:p w14:paraId="4F0FB420" w14:textId="4D7450CE" w:rsidR="6C05188D" w:rsidRDefault="6C05188D" w:rsidP="6C05188D">
            <w:pPr>
              <w:rPr>
                <w:rFonts w:ascii="Georgia" w:eastAsia="Georgia" w:hAnsi="Georgia" w:cs="Georgia"/>
                <w:sz w:val="20"/>
                <w:szCs w:val="20"/>
              </w:rPr>
            </w:pPr>
          </w:p>
        </w:tc>
      </w:tr>
      <w:tr w:rsidR="6C05188D" w14:paraId="6DE957D9" w14:textId="77777777" w:rsidTr="00BE5DB7">
        <w:tc>
          <w:tcPr>
            <w:tcW w:w="870" w:type="dxa"/>
            <w:vAlign w:val="center"/>
          </w:tcPr>
          <w:p w14:paraId="57DA4E2E" w14:textId="743D2705"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6E4C1FD7" w14:textId="71B1E159"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Production</w:t>
            </w:r>
          </w:p>
        </w:tc>
        <w:tc>
          <w:tcPr>
            <w:tcW w:w="8205" w:type="dxa"/>
          </w:tcPr>
          <w:p w14:paraId="775E5BA8" w14:textId="211E82A1" w:rsidR="6C05188D"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rPr>
              <w:t>Serves as liaison between the performers and the Seretean Center staff. Coordinates stage and sound booth during walk-arounds, tryouts, and performances. Handles technical issues, scripts, &amp; slideshow needs.</w:t>
            </w:r>
          </w:p>
          <w:p w14:paraId="661F39A3" w14:textId="727CDB2C" w:rsidR="6C05188D" w:rsidRDefault="6C05188D" w:rsidP="6C05188D">
            <w:pPr>
              <w:rPr>
                <w:rFonts w:ascii="Georgia" w:eastAsia="Georgia" w:hAnsi="Georgia" w:cs="Georgia"/>
                <w:sz w:val="20"/>
                <w:szCs w:val="20"/>
              </w:rPr>
            </w:pPr>
          </w:p>
        </w:tc>
      </w:tr>
      <w:tr w:rsidR="6C05188D" w14:paraId="6BAA211A" w14:textId="77777777" w:rsidTr="00BE5DB7">
        <w:tc>
          <w:tcPr>
            <w:tcW w:w="870" w:type="dxa"/>
            <w:vAlign w:val="center"/>
          </w:tcPr>
          <w:p w14:paraId="6DBAD1F1" w14:textId="743D2705"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3B600AD4" w14:textId="46E59932"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Design</w:t>
            </w:r>
          </w:p>
        </w:tc>
        <w:tc>
          <w:tcPr>
            <w:tcW w:w="8205" w:type="dxa"/>
          </w:tcPr>
          <w:p w14:paraId="5686E917" w14:textId="76D45539" w:rsidR="6C05188D"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rPr>
              <w:t>Oversees the advertising campaign for Varsity Revue. Designs the VR logo for this year’s theme. Responsible for designing &amp; ordering the steering T-shirts. Works with the Programs Committee to assist in photographing all VR events, works with Philanthropy Committee and Publicity Committee to create social media graphics for events.</w:t>
            </w:r>
          </w:p>
          <w:p w14:paraId="5DBA37DC" w14:textId="590C1558" w:rsidR="6C05188D" w:rsidRDefault="6C05188D" w:rsidP="6C05188D">
            <w:pPr>
              <w:rPr>
                <w:rFonts w:ascii="Georgia" w:eastAsia="Georgia" w:hAnsi="Georgia" w:cs="Georgia"/>
                <w:sz w:val="20"/>
                <w:szCs w:val="20"/>
              </w:rPr>
            </w:pPr>
          </w:p>
        </w:tc>
      </w:tr>
      <w:tr w:rsidR="6C05188D" w14:paraId="54AE4553" w14:textId="77777777" w:rsidTr="00BE5DB7">
        <w:tc>
          <w:tcPr>
            <w:tcW w:w="870" w:type="dxa"/>
            <w:vAlign w:val="center"/>
          </w:tcPr>
          <w:p w14:paraId="66FF0733" w14:textId="743D2705"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32C86295" w14:textId="77CF513E"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Publicity</w:t>
            </w:r>
          </w:p>
        </w:tc>
        <w:tc>
          <w:tcPr>
            <w:tcW w:w="8205" w:type="dxa"/>
          </w:tcPr>
          <w:p w14:paraId="0FDE9AA7" w14:textId="3431C08C" w:rsidR="6C05188D"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rPr>
              <w:t>Responsible for promoting Varsity Revue in Stillwater and on campus. Also responsible for mail inserts, A-frames, hanging fliers, radio and television coverage, developing press releases, organizing dinner announcements and chalking. Coordinates with other committees on social media content.</w:t>
            </w:r>
          </w:p>
          <w:p w14:paraId="17AE9C66" w14:textId="309D7BF4" w:rsidR="6C05188D" w:rsidRDefault="6C05188D" w:rsidP="6C05188D">
            <w:pPr>
              <w:rPr>
                <w:rFonts w:ascii="Georgia" w:eastAsia="Georgia" w:hAnsi="Georgia" w:cs="Georgia"/>
                <w:sz w:val="20"/>
                <w:szCs w:val="20"/>
              </w:rPr>
            </w:pPr>
          </w:p>
        </w:tc>
      </w:tr>
      <w:tr w:rsidR="6C05188D" w14:paraId="73C9B94F" w14:textId="77777777" w:rsidTr="00BE5DB7">
        <w:tc>
          <w:tcPr>
            <w:tcW w:w="870" w:type="dxa"/>
            <w:vAlign w:val="center"/>
          </w:tcPr>
          <w:p w14:paraId="57B4ACB4" w14:textId="2D461C42" w:rsidR="6C05188D" w:rsidRPr="0077004C" w:rsidRDefault="6C05188D" w:rsidP="00BE5DB7">
            <w:pPr>
              <w:jc w:val="center"/>
              <w:rPr>
                <w:rFonts w:ascii="Georgia" w:eastAsia="Georgia" w:hAnsi="Georgia" w:cs="Georgia"/>
                <w:color w:val="0000FF"/>
                <w:sz w:val="48"/>
                <w:szCs w:val="48"/>
              </w:rPr>
            </w:pPr>
          </w:p>
        </w:tc>
        <w:tc>
          <w:tcPr>
            <w:tcW w:w="1725" w:type="dxa"/>
            <w:vAlign w:val="center"/>
          </w:tcPr>
          <w:p w14:paraId="1E1D9049" w14:textId="48BEBA36" w:rsidR="6C05188D" w:rsidRDefault="0084D64B" w:rsidP="00BE5DB7">
            <w:pPr>
              <w:jc w:val="center"/>
              <w:rPr>
                <w:rFonts w:ascii="Georgia" w:eastAsia="Georgia" w:hAnsi="Georgia" w:cs="Georgia"/>
                <w:b/>
                <w:bCs/>
                <w:sz w:val="20"/>
                <w:szCs w:val="20"/>
              </w:rPr>
            </w:pPr>
            <w:r w:rsidRPr="0084D64B">
              <w:rPr>
                <w:rFonts w:ascii="Georgia" w:eastAsia="Georgia" w:hAnsi="Georgia" w:cs="Georgia"/>
                <w:b/>
                <w:bCs/>
                <w:sz w:val="20"/>
                <w:szCs w:val="20"/>
              </w:rPr>
              <w:t>Programs</w:t>
            </w:r>
          </w:p>
        </w:tc>
        <w:tc>
          <w:tcPr>
            <w:tcW w:w="8205" w:type="dxa"/>
          </w:tcPr>
          <w:p w14:paraId="154D1D44" w14:textId="1CCC98BD" w:rsidR="6C05188D" w:rsidRDefault="6C05188D" w:rsidP="6C05188D">
            <w:pPr>
              <w:spacing w:line="240" w:lineRule="exact"/>
              <w:rPr>
                <w:rFonts w:ascii="Times New Roman" w:eastAsia="Times New Roman" w:hAnsi="Times New Roman" w:cs="Times New Roman"/>
                <w:sz w:val="18"/>
                <w:szCs w:val="18"/>
              </w:rPr>
            </w:pPr>
            <w:r w:rsidRPr="6C05188D">
              <w:rPr>
                <w:rFonts w:ascii="Times New Roman" w:eastAsia="Times New Roman" w:hAnsi="Times New Roman" w:cs="Times New Roman"/>
                <w:sz w:val="18"/>
                <w:szCs w:val="18"/>
              </w:rPr>
              <w:t>Oversees creation of printed program including: overall layout, sponsor ads, and program photos (including cast photos). Assists Publicity Committee with sponsor sales. Committee will work closely with Student Union Marketing to produce the programs.</w:t>
            </w:r>
          </w:p>
          <w:p w14:paraId="26F0E6B2" w14:textId="71B02335" w:rsidR="6C05188D" w:rsidRDefault="6C05188D" w:rsidP="6C05188D">
            <w:pPr>
              <w:rPr>
                <w:rFonts w:ascii="Georgia" w:eastAsia="Georgia" w:hAnsi="Georgia" w:cs="Georgia"/>
                <w:sz w:val="20"/>
                <w:szCs w:val="20"/>
              </w:rPr>
            </w:pPr>
          </w:p>
        </w:tc>
      </w:tr>
    </w:tbl>
    <w:p w14:paraId="6C559ED9" w14:textId="0A6D3BF8" w:rsidR="00BE5DB7" w:rsidRDefault="00BE5DB7" w:rsidP="3EA6AC24">
      <w:pPr>
        <w:spacing w:line="300" w:lineRule="exact"/>
        <w:rPr>
          <w:rFonts w:ascii="Georgia" w:eastAsia="Times New Roman" w:hAnsi="Georgia" w:cs="Times New Roman"/>
          <w:b/>
          <w:bCs/>
          <w:sz w:val="28"/>
          <w:szCs w:val="28"/>
        </w:rPr>
      </w:pPr>
    </w:p>
    <w:p w14:paraId="1BA24621" w14:textId="77777777" w:rsidR="00BE5DB7" w:rsidRDefault="00BE5DB7" w:rsidP="3EA6AC24">
      <w:pPr>
        <w:spacing w:line="300" w:lineRule="exact"/>
        <w:rPr>
          <w:rFonts w:ascii="Georgia" w:eastAsia="Times New Roman" w:hAnsi="Georgia" w:cs="Times New Roman"/>
          <w:b/>
          <w:bCs/>
          <w:sz w:val="28"/>
          <w:szCs w:val="28"/>
        </w:rPr>
      </w:pPr>
    </w:p>
    <w:p w14:paraId="6962B73B" w14:textId="2862AB62" w:rsidR="3EA6AC24" w:rsidRDefault="00BE5DB7" w:rsidP="3EA6AC24">
      <w:pPr>
        <w:spacing w:line="300" w:lineRule="exact"/>
        <w:rPr>
          <w:rFonts w:ascii="Georgia" w:eastAsia="Times New Roman" w:hAnsi="Georgia" w:cs="Times New Roman"/>
          <w:b/>
          <w:bCs/>
          <w:sz w:val="28"/>
          <w:szCs w:val="28"/>
        </w:rPr>
      </w:pPr>
      <w:r>
        <w:rPr>
          <w:rFonts w:ascii="Georgia" w:eastAsia="Times New Roman" w:hAnsi="Georgia" w:cs="Times New Roman"/>
          <w:b/>
          <w:bCs/>
          <w:sz w:val="28"/>
          <w:szCs w:val="28"/>
        </w:rPr>
        <w:lastRenderedPageBreak/>
        <w:t>Type responses for</w:t>
      </w:r>
      <w:r w:rsidR="3EA6AC24" w:rsidRPr="3EA6AC24">
        <w:rPr>
          <w:rFonts w:ascii="Georgia" w:eastAsia="Times New Roman" w:hAnsi="Georgia" w:cs="Times New Roman"/>
          <w:b/>
          <w:bCs/>
          <w:sz w:val="28"/>
          <w:szCs w:val="28"/>
        </w:rPr>
        <w:t xml:space="preserve"> the following questions:</w:t>
      </w:r>
    </w:p>
    <w:p w14:paraId="413370A3" w14:textId="23949A99" w:rsidR="7EB01655" w:rsidRPr="0077004C" w:rsidRDefault="7EB01655" w:rsidP="7EB01655">
      <w:pPr>
        <w:spacing w:line="300" w:lineRule="exact"/>
        <w:rPr>
          <w:rFonts w:ascii="Times New Roman" w:eastAsia="Times New Roman" w:hAnsi="Times New Roman" w:cs="Times New Roman"/>
        </w:rPr>
      </w:pPr>
      <w:r w:rsidRPr="0077004C">
        <w:rPr>
          <w:rFonts w:ascii="Times New Roman" w:eastAsia="Times New Roman" w:hAnsi="Times New Roman" w:cs="Times New Roman"/>
        </w:rPr>
        <w:t xml:space="preserve"> </w:t>
      </w:r>
    </w:p>
    <w:p w14:paraId="04F69657" w14:textId="268A15DB" w:rsidR="7EB01655" w:rsidRPr="00A23A37" w:rsidRDefault="39B45C78" w:rsidP="39B45C78">
      <w:pPr>
        <w:pStyle w:val="ListParagraph"/>
        <w:numPr>
          <w:ilvl w:val="0"/>
          <w:numId w:val="1"/>
        </w:numPr>
        <w:spacing w:line="300" w:lineRule="exact"/>
        <w:rPr>
          <w:rFonts w:ascii="Georgia" w:hAnsi="Georgia" w:cs="Times New Roman"/>
          <w:b/>
          <w:color w:val="000000" w:themeColor="text1"/>
        </w:rPr>
      </w:pPr>
      <w:r w:rsidRPr="00A23A37">
        <w:rPr>
          <w:rFonts w:ascii="Georgia" w:eastAsia="Times New Roman" w:hAnsi="Georgia" w:cs="Times New Roman"/>
          <w:b/>
        </w:rPr>
        <w:t>Why do you want to serve on Varsity Revue Steering?</w:t>
      </w:r>
    </w:p>
    <w:tbl>
      <w:tblPr>
        <w:tblStyle w:val="TableGrid"/>
        <w:tblW w:w="0" w:type="auto"/>
        <w:tblLook w:val="04A0" w:firstRow="1" w:lastRow="0" w:firstColumn="1" w:lastColumn="0" w:noHBand="0" w:noVBand="1"/>
      </w:tblPr>
      <w:tblGrid>
        <w:gridCol w:w="11016"/>
      </w:tblGrid>
      <w:tr w:rsidR="0077004C" w14:paraId="2AEA486D" w14:textId="77777777" w:rsidTr="0077004C">
        <w:tc>
          <w:tcPr>
            <w:tcW w:w="11016" w:type="dxa"/>
          </w:tcPr>
          <w:p w14:paraId="78E94407" w14:textId="55D91270" w:rsidR="0077004C" w:rsidRPr="00BE5DB7" w:rsidRDefault="00BE5DB7" w:rsidP="0077004C">
            <w:pPr>
              <w:pBdr>
                <w:top w:val="none" w:sz="0" w:space="0" w:color="auto"/>
                <w:left w:val="none" w:sz="0" w:space="0" w:color="auto"/>
                <w:bottom w:val="none" w:sz="0" w:space="0" w:color="auto"/>
                <w:right w:val="none" w:sz="0" w:space="0" w:color="auto"/>
                <w:between w:val="none" w:sz="0" w:space="0" w:color="auto"/>
              </w:pBdr>
              <w:spacing w:line="300" w:lineRule="exact"/>
              <w:rPr>
                <w:rFonts w:ascii="Times New Roman" w:hAnsi="Times New Roman" w:cs="Times New Roman"/>
                <w:color w:val="0000FF"/>
                <w:sz w:val="20"/>
              </w:rPr>
            </w:pPr>
            <w:r w:rsidRPr="00BE5DB7">
              <w:rPr>
                <w:rFonts w:ascii="Times New Roman" w:hAnsi="Times New Roman" w:cs="Times New Roman"/>
                <w:color w:val="0000FF"/>
                <w:sz w:val="20"/>
              </w:rPr>
              <w:t>[type response here]</w:t>
            </w:r>
          </w:p>
          <w:p w14:paraId="27E3B6DB"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65EAC234"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7A292C23"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10A52788" w14:textId="77777777" w:rsid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00" w:themeColor="text1"/>
              </w:rPr>
            </w:pPr>
          </w:p>
        </w:tc>
      </w:tr>
    </w:tbl>
    <w:p w14:paraId="4356C3EE" w14:textId="77777777" w:rsidR="0077004C" w:rsidRPr="0077004C" w:rsidRDefault="0077004C" w:rsidP="0077004C">
      <w:pPr>
        <w:spacing w:line="300" w:lineRule="exact"/>
        <w:rPr>
          <w:color w:val="000000" w:themeColor="text1"/>
        </w:rPr>
      </w:pPr>
    </w:p>
    <w:p w14:paraId="4F37729D" w14:textId="69B58007" w:rsidR="7EB01655" w:rsidRPr="00A23A37" w:rsidRDefault="7EB01655" w:rsidP="7EB01655">
      <w:pPr>
        <w:pStyle w:val="ListParagraph"/>
        <w:numPr>
          <w:ilvl w:val="0"/>
          <w:numId w:val="1"/>
        </w:numPr>
        <w:spacing w:line="300" w:lineRule="exact"/>
        <w:rPr>
          <w:rFonts w:ascii="Georgia" w:hAnsi="Georgia" w:cs="Times New Roman"/>
          <w:b/>
          <w:color w:val="000000" w:themeColor="text1"/>
        </w:rPr>
      </w:pPr>
      <w:r w:rsidRPr="00A23A37">
        <w:rPr>
          <w:rFonts w:ascii="Georgia" w:eastAsia="Times New Roman" w:hAnsi="Georgia" w:cs="Times New Roman"/>
          <w:b/>
        </w:rPr>
        <w:t>What previous experiences or leadership roles relate to your top rated committees?</w:t>
      </w:r>
    </w:p>
    <w:tbl>
      <w:tblPr>
        <w:tblStyle w:val="TableGrid"/>
        <w:tblW w:w="0" w:type="auto"/>
        <w:tblLook w:val="04A0" w:firstRow="1" w:lastRow="0" w:firstColumn="1" w:lastColumn="0" w:noHBand="0" w:noVBand="1"/>
      </w:tblPr>
      <w:tblGrid>
        <w:gridCol w:w="11016"/>
      </w:tblGrid>
      <w:tr w:rsidR="0077004C" w:rsidRPr="0077004C" w14:paraId="1D7A0402" w14:textId="77777777" w:rsidTr="0077004C">
        <w:tc>
          <w:tcPr>
            <w:tcW w:w="11016" w:type="dxa"/>
          </w:tcPr>
          <w:p w14:paraId="6CF8886E" w14:textId="7807FDB8" w:rsidR="0077004C" w:rsidRPr="0077004C" w:rsidRDefault="00BE5DB7"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r w:rsidRPr="00BE5DB7">
              <w:rPr>
                <w:rFonts w:ascii="Times New Roman" w:hAnsi="Times New Roman" w:cs="Times New Roman"/>
                <w:color w:val="0000FF"/>
                <w:sz w:val="20"/>
              </w:rPr>
              <w:t>[type response here]</w:t>
            </w:r>
          </w:p>
          <w:p w14:paraId="1596DDA6"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57C1DC2E"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4328B75D"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4BE14DFF"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rPr>
            </w:pPr>
          </w:p>
        </w:tc>
      </w:tr>
    </w:tbl>
    <w:p w14:paraId="188F4675" w14:textId="77777777" w:rsidR="0077004C" w:rsidRPr="0077004C" w:rsidRDefault="0077004C" w:rsidP="0077004C">
      <w:pPr>
        <w:spacing w:line="300" w:lineRule="exact"/>
        <w:rPr>
          <w:color w:val="000000" w:themeColor="text1"/>
        </w:rPr>
      </w:pPr>
    </w:p>
    <w:p w14:paraId="5520A529" w14:textId="2833CE3D" w:rsidR="7EB01655" w:rsidRPr="00A23A37" w:rsidRDefault="39B45C78" w:rsidP="39B45C78">
      <w:pPr>
        <w:pStyle w:val="ListParagraph"/>
        <w:numPr>
          <w:ilvl w:val="0"/>
          <w:numId w:val="1"/>
        </w:numPr>
        <w:spacing w:line="300" w:lineRule="exact"/>
        <w:rPr>
          <w:rFonts w:ascii="Georgia" w:hAnsi="Georgia" w:cs="Times New Roman"/>
          <w:b/>
          <w:color w:val="000000" w:themeColor="text1"/>
        </w:rPr>
      </w:pPr>
      <w:r w:rsidRPr="00A23A37">
        <w:rPr>
          <w:rFonts w:ascii="Georgia" w:eastAsia="Times New Roman" w:hAnsi="Georgia" w:cs="Times New Roman"/>
          <w:b/>
        </w:rPr>
        <w:t xml:space="preserve">Explain all time commitments for </w:t>
      </w:r>
      <w:proofErr w:type="gramStart"/>
      <w:r w:rsidRPr="00A23A37">
        <w:rPr>
          <w:rFonts w:ascii="Georgia" w:eastAsia="Times New Roman" w:hAnsi="Georgia" w:cs="Times New Roman"/>
          <w:b/>
        </w:rPr>
        <w:t>Fall</w:t>
      </w:r>
      <w:proofErr w:type="gramEnd"/>
      <w:r w:rsidRPr="00A23A37">
        <w:rPr>
          <w:rFonts w:ascii="Georgia" w:eastAsia="Times New Roman" w:hAnsi="Georgia" w:cs="Times New Roman"/>
          <w:b/>
        </w:rPr>
        <w:t xml:space="preserve"> 2017 and Spring 2018 (coursework included).</w:t>
      </w:r>
    </w:p>
    <w:tbl>
      <w:tblPr>
        <w:tblStyle w:val="TableGrid"/>
        <w:tblW w:w="0" w:type="auto"/>
        <w:tblLook w:val="04A0" w:firstRow="1" w:lastRow="0" w:firstColumn="1" w:lastColumn="0" w:noHBand="0" w:noVBand="1"/>
      </w:tblPr>
      <w:tblGrid>
        <w:gridCol w:w="11016"/>
      </w:tblGrid>
      <w:tr w:rsidR="0077004C" w:rsidRPr="0077004C" w14:paraId="34E0C8B1" w14:textId="77777777" w:rsidTr="0077004C">
        <w:tc>
          <w:tcPr>
            <w:tcW w:w="11016" w:type="dxa"/>
          </w:tcPr>
          <w:p w14:paraId="2E7FF39C" w14:textId="6325E747" w:rsidR="0077004C" w:rsidRPr="0077004C" w:rsidRDefault="00BE5DB7"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r w:rsidRPr="00BE5DB7">
              <w:rPr>
                <w:rFonts w:ascii="Times New Roman" w:hAnsi="Times New Roman" w:cs="Times New Roman"/>
                <w:color w:val="0000FF"/>
                <w:sz w:val="20"/>
              </w:rPr>
              <w:t>[type response here]</w:t>
            </w:r>
          </w:p>
          <w:p w14:paraId="7DB1822F"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1DDC2F1A"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2307ACD3"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1E977E9B"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rPr>
            </w:pPr>
          </w:p>
        </w:tc>
      </w:tr>
    </w:tbl>
    <w:p w14:paraId="0C0F3EC9" w14:textId="77777777" w:rsidR="0077004C" w:rsidRPr="0077004C" w:rsidRDefault="0077004C" w:rsidP="0077004C">
      <w:pPr>
        <w:spacing w:line="300" w:lineRule="exact"/>
        <w:rPr>
          <w:color w:val="000000" w:themeColor="text1"/>
        </w:rPr>
      </w:pPr>
    </w:p>
    <w:p w14:paraId="70C2190A" w14:textId="1F9DA258" w:rsidR="7EB01655" w:rsidRPr="00A23A37" w:rsidRDefault="7EB01655" w:rsidP="7EB01655">
      <w:pPr>
        <w:pStyle w:val="ListParagraph"/>
        <w:numPr>
          <w:ilvl w:val="0"/>
          <w:numId w:val="1"/>
        </w:numPr>
        <w:spacing w:line="300" w:lineRule="exact"/>
        <w:rPr>
          <w:rFonts w:ascii="Georgia" w:hAnsi="Georgia" w:cs="Times New Roman"/>
          <w:b/>
          <w:color w:val="000000" w:themeColor="text1"/>
        </w:rPr>
      </w:pPr>
      <w:r w:rsidRPr="00A23A37">
        <w:rPr>
          <w:rFonts w:ascii="Georgia" w:eastAsia="Times New Roman" w:hAnsi="Georgia" w:cs="Times New Roman"/>
          <w:b/>
        </w:rPr>
        <w:t>What are some changes or ideas you have for improving this year’s show?</w:t>
      </w:r>
    </w:p>
    <w:tbl>
      <w:tblPr>
        <w:tblStyle w:val="TableGrid"/>
        <w:tblW w:w="0" w:type="auto"/>
        <w:tblLook w:val="04A0" w:firstRow="1" w:lastRow="0" w:firstColumn="1" w:lastColumn="0" w:noHBand="0" w:noVBand="1"/>
      </w:tblPr>
      <w:tblGrid>
        <w:gridCol w:w="11016"/>
      </w:tblGrid>
      <w:tr w:rsidR="0077004C" w:rsidRPr="0077004C" w14:paraId="607A9CA3" w14:textId="77777777" w:rsidTr="0077004C">
        <w:tc>
          <w:tcPr>
            <w:tcW w:w="11016" w:type="dxa"/>
          </w:tcPr>
          <w:p w14:paraId="5AD81585" w14:textId="40267CA3" w:rsidR="0077004C" w:rsidRPr="0077004C" w:rsidRDefault="00BE5DB7"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r w:rsidRPr="00BE5DB7">
              <w:rPr>
                <w:rFonts w:ascii="Times New Roman" w:hAnsi="Times New Roman" w:cs="Times New Roman"/>
                <w:color w:val="0000FF"/>
                <w:sz w:val="20"/>
              </w:rPr>
              <w:t>[type response here]</w:t>
            </w:r>
          </w:p>
          <w:p w14:paraId="2EBE7645"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5BCBFE92"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3BF20826"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sz w:val="20"/>
              </w:rPr>
            </w:pPr>
          </w:p>
          <w:p w14:paraId="34BA0C67" w14:textId="77777777" w:rsidR="0077004C" w:rsidRPr="0077004C" w:rsidRDefault="0077004C" w:rsidP="0077004C">
            <w:pPr>
              <w:pBdr>
                <w:top w:val="none" w:sz="0" w:space="0" w:color="auto"/>
                <w:left w:val="none" w:sz="0" w:space="0" w:color="auto"/>
                <w:bottom w:val="none" w:sz="0" w:space="0" w:color="auto"/>
                <w:right w:val="none" w:sz="0" w:space="0" w:color="auto"/>
                <w:between w:val="none" w:sz="0" w:space="0" w:color="auto"/>
              </w:pBdr>
              <w:spacing w:line="300" w:lineRule="exact"/>
              <w:rPr>
                <w:color w:val="0000FF"/>
              </w:rPr>
            </w:pPr>
          </w:p>
        </w:tc>
      </w:tr>
    </w:tbl>
    <w:p w14:paraId="787DCCDA" w14:textId="77777777" w:rsidR="0077004C" w:rsidRPr="0077004C" w:rsidRDefault="0077004C" w:rsidP="0077004C">
      <w:pPr>
        <w:spacing w:line="300" w:lineRule="exact"/>
        <w:rPr>
          <w:color w:val="000000" w:themeColor="text1"/>
        </w:rPr>
      </w:pPr>
    </w:p>
    <w:p w14:paraId="29569210" w14:textId="332481A7" w:rsidR="7EB01655" w:rsidRDefault="7EB01655" w:rsidP="7EB01655">
      <w:pPr>
        <w:spacing w:line="300" w:lineRule="exact"/>
        <w:rPr>
          <w:rFonts w:ascii="Times New Roman" w:eastAsia="Times New Roman" w:hAnsi="Times New Roman" w:cs="Times New Roman"/>
        </w:rPr>
      </w:pPr>
      <w:r w:rsidRPr="7EB01655">
        <w:rPr>
          <w:rFonts w:ascii="Times New Roman" w:eastAsia="Times New Roman" w:hAnsi="Times New Roman" w:cs="Times New Roman"/>
        </w:rPr>
        <w:t xml:space="preserve"> </w:t>
      </w:r>
    </w:p>
    <w:p w14:paraId="10131148" w14:textId="56031233" w:rsidR="7EB01655" w:rsidRDefault="7EB01655" w:rsidP="7EB01655">
      <w:pPr>
        <w:spacing w:line="300" w:lineRule="exact"/>
        <w:rPr>
          <w:rFonts w:ascii="Times New Roman" w:eastAsia="Times New Roman" w:hAnsi="Times New Roman" w:cs="Times New Roman"/>
        </w:rPr>
      </w:pPr>
      <w:r w:rsidRPr="7EB01655">
        <w:rPr>
          <w:rFonts w:ascii="Times New Roman" w:eastAsia="Times New Roman" w:hAnsi="Times New Roman" w:cs="Times New Roman"/>
        </w:rPr>
        <w:t xml:space="preserve"> </w:t>
      </w:r>
    </w:p>
    <w:p w14:paraId="6E4020B5" w14:textId="4BDEDF05" w:rsidR="7EB01655" w:rsidRDefault="39B45C78" w:rsidP="39B45C78">
      <w:pPr>
        <w:spacing w:line="300" w:lineRule="exact"/>
        <w:jc w:val="center"/>
        <w:rPr>
          <w:rFonts w:ascii="Times New Roman" w:eastAsia="Times New Roman" w:hAnsi="Times New Roman" w:cs="Times New Roman"/>
        </w:rPr>
      </w:pPr>
      <w:r w:rsidRPr="39B45C78">
        <w:rPr>
          <w:rFonts w:ascii="Times New Roman" w:eastAsia="Times New Roman" w:hAnsi="Times New Roman" w:cs="Times New Roman"/>
        </w:rPr>
        <w:t>Thank you for your interest in Varsity Revue</w:t>
      </w:r>
    </w:p>
    <w:p w14:paraId="0CC13DA8" w14:textId="55638AE8" w:rsidR="39B45C78" w:rsidRDefault="0084D64B" w:rsidP="0084D64B">
      <w:pPr>
        <w:spacing w:after="160" w:line="300" w:lineRule="exact"/>
        <w:jc w:val="center"/>
        <w:rPr>
          <w:rFonts w:ascii="Times New Roman" w:eastAsia="Times New Roman" w:hAnsi="Times New Roman" w:cs="Times New Roman"/>
          <w:b/>
          <w:bCs/>
          <w:color w:val="0000FF"/>
          <w:u w:val="single"/>
        </w:rPr>
      </w:pPr>
      <w:r w:rsidRPr="0084D64B">
        <w:rPr>
          <w:rFonts w:ascii="Times New Roman" w:eastAsia="Times New Roman" w:hAnsi="Times New Roman" w:cs="Times New Roman"/>
        </w:rPr>
        <w:t xml:space="preserve">For questions concerning this application, please email </w:t>
      </w:r>
      <w:hyperlink r:id="rId6">
        <w:r w:rsidRPr="0084D64B">
          <w:rPr>
            <w:rFonts w:ascii="Times New Roman" w:eastAsia="Times New Roman" w:hAnsi="Times New Roman" w:cs="Times New Roman"/>
            <w:b/>
            <w:bCs/>
            <w:color w:val="0000FF"/>
            <w:u w:val="single"/>
          </w:rPr>
          <w:t>varsityrevue@okstate.edu</w:t>
        </w:r>
      </w:hyperlink>
    </w:p>
    <w:p w14:paraId="6119C698" w14:textId="51F9996D" w:rsidR="39B45C78" w:rsidRDefault="39B45C78" w:rsidP="39B45C78">
      <w:pPr>
        <w:spacing w:after="160" w:line="300" w:lineRule="exact"/>
        <w:jc w:val="center"/>
        <w:rPr>
          <w:rFonts w:ascii="Times New Roman" w:eastAsia="Times New Roman" w:hAnsi="Times New Roman" w:cs="Times New Roman"/>
          <w:b/>
          <w:bCs/>
        </w:rPr>
      </w:pPr>
    </w:p>
    <w:p w14:paraId="4F0C5F02" w14:textId="3F0BF955" w:rsidR="7EB01655" w:rsidRDefault="7EB01655" w:rsidP="7EB01655">
      <w:pPr>
        <w:rPr>
          <w:rFonts w:ascii="Times New Roman" w:eastAsia="Times New Roman" w:hAnsi="Times New Roman" w:cs="Times New Roman"/>
        </w:rPr>
      </w:pPr>
    </w:p>
    <w:p w14:paraId="2D8B4F14" w14:textId="77777777" w:rsidR="00134F97" w:rsidRDefault="00134F97">
      <w:pPr>
        <w:rPr>
          <w:rFonts w:ascii="Times New Roman" w:eastAsia="Times New Roman" w:hAnsi="Times New Roman" w:cs="Times New Roman"/>
        </w:rPr>
      </w:pPr>
    </w:p>
    <w:p w14:paraId="07536876" w14:textId="77777777" w:rsidR="00134F97" w:rsidRDefault="00134F97">
      <w:pPr>
        <w:rPr>
          <w:rFonts w:ascii="Times New Roman" w:eastAsia="Times New Roman" w:hAnsi="Times New Roman" w:cs="Times New Roman"/>
        </w:rPr>
      </w:pPr>
    </w:p>
    <w:p w14:paraId="5DDB6C13" w14:textId="77777777" w:rsidR="00134F97" w:rsidRDefault="00134F97">
      <w:pPr>
        <w:rPr>
          <w:rFonts w:ascii="Times New Roman" w:eastAsia="Times New Roman" w:hAnsi="Times New Roman" w:cs="Times New Roman"/>
        </w:rPr>
      </w:pPr>
    </w:p>
    <w:p w14:paraId="4582E9C5" w14:textId="77777777" w:rsidR="00134F97" w:rsidRDefault="00134F97">
      <w:pPr>
        <w:rPr>
          <w:rFonts w:ascii="Times New Roman" w:eastAsia="Times New Roman" w:hAnsi="Times New Roman" w:cs="Times New Roman"/>
        </w:rPr>
      </w:pPr>
    </w:p>
    <w:p w14:paraId="632BCD8E" w14:textId="77777777" w:rsidR="00134F97" w:rsidRDefault="00134F97">
      <w:pPr>
        <w:rPr>
          <w:rFonts w:ascii="Times New Roman" w:eastAsia="Times New Roman" w:hAnsi="Times New Roman" w:cs="Times New Roman"/>
        </w:rPr>
      </w:pPr>
    </w:p>
    <w:p w14:paraId="02F5E8AE" w14:textId="77777777" w:rsidR="00134F97" w:rsidRDefault="00134F97">
      <w:pPr>
        <w:rPr>
          <w:rFonts w:ascii="Times New Roman" w:eastAsia="Times New Roman" w:hAnsi="Times New Roman" w:cs="Times New Roman"/>
        </w:rPr>
      </w:pPr>
    </w:p>
    <w:p w14:paraId="789A5A0A" w14:textId="1D8D659C" w:rsidR="6C05188D" w:rsidRDefault="6C05188D"/>
    <w:p w14:paraId="14140BB9" w14:textId="7D5AA45F" w:rsidR="6C05188D" w:rsidRDefault="6C05188D" w:rsidP="6C05188D"/>
    <w:p w14:paraId="12134B52" w14:textId="053A9322" w:rsidR="6C05188D" w:rsidRDefault="6C05188D" w:rsidP="6C05188D"/>
    <w:p w14:paraId="4932158B" w14:textId="77777777" w:rsidR="00A23A37" w:rsidRDefault="00A23A37" w:rsidP="39B45C78">
      <w:pPr>
        <w:spacing w:line="300" w:lineRule="exact"/>
        <w:jc w:val="center"/>
        <w:rPr>
          <w:rFonts w:ascii="Georgia" w:eastAsia="Georgia" w:hAnsi="Georgia" w:cs="Georgia"/>
          <w:b/>
          <w:bCs/>
          <w:sz w:val="24"/>
          <w:szCs w:val="24"/>
          <w:u w:val="single"/>
          <w:lang w:val="en-US"/>
        </w:rPr>
      </w:pPr>
    </w:p>
    <w:p w14:paraId="6CFDAEBC" w14:textId="63CD13A8" w:rsidR="39B45C78" w:rsidRDefault="39B45C78" w:rsidP="39B45C78">
      <w:pPr>
        <w:spacing w:line="300" w:lineRule="exact"/>
        <w:jc w:val="center"/>
        <w:rPr>
          <w:rFonts w:ascii="Georgia" w:eastAsia="Georgia" w:hAnsi="Georgia" w:cs="Georgia"/>
          <w:sz w:val="24"/>
          <w:szCs w:val="24"/>
        </w:rPr>
      </w:pPr>
      <w:r w:rsidRPr="39B45C78">
        <w:rPr>
          <w:rFonts w:ascii="Georgia" w:eastAsia="Georgia" w:hAnsi="Georgia" w:cs="Georgia"/>
          <w:b/>
          <w:bCs/>
          <w:sz w:val="24"/>
          <w:szCs w:val="24"/>
          <w:u w:val="single"/>
          <w:lang w:val="en-US"/>
        </w:rPr>
        <w:lastRenderedPageBreak/>
        <w:t>2018 VARSITY REVUE CALENDAR</w:t>
      </w:r>
    </w:p>
    <w:p w14:paraId="4266D173" w14:textId="702FC6AC" w:rsidR="39B45C78" w:rsidRDefault="39B45C78" w:rsidP="39B45C78">
      <w:pPr>
        <w:spacing w:line="255" w:lineRule="exact"/>
        <w:jc w:val="center"/>
        <w:rPr>
          <w:rFonts w:ascii="Times" w:eastAsia="Times" w:hAnsi="Times" w:cs="Times"/>
          <w:sz w:val="20"/>
          <w:szCs w:val="20"/>
        </w:rPr>
      </w:pPr>
    </w:p>
    <w:tbl>
      <w:tblPr>
        <w:tblStyle w:val="TableGrid"/>
        <w:tblW w:w="10800" w:type="dxa"/>
        <w:tblLook w:val="04A0" w:firstRow="1" w:lastRow="0" w:firstColumn="1" w:lastColumn="0" w:noHBand="0" w:noVBand="1"/>
      </w:tblPr>
      <w:tblGrid>
        <w:gridCol w:w="3945"/>
        <w:gridCol w:w="3165"/>
        <w:gridCol w:w="2190"/>
        <w:gridCol w:w="1500"/>
      </w:tblGrid>
      <w:tr w:rsidR="39B45C78" w14:paraId="4DBB8DC3" w14:textId="77777777" w:rsidTr="792E7601">
        <w:trPr>
          <w:trHeight w:val="432"/>
        </w:trPr>
        <w:tc>
          <w:tcPr>
            <w:tcW w:w="3945" w:type="dxa"/>
            <w:vAlign w:val="center"/>
          </w:tcPr>
          <w:p w14:paraId="72FDC186" w14:textId="57509AF7" w:rsidR="39B45C78" w:rsidRDefault="39B45C78" w:rsidP="00A23A37">
            <w:pPr>
              <w:spacing w:line="255" w:lineRule="exact"/>
              <w:jc w:val="center"/>
              <w:rPr>
                <w:rFonts w:ascii="Georgia" w:eastAsia="Georgia" w:hAnsi="Georgia" w:cs="Georgia"/>
                <w:sz w:val="20"/>
                <w:szCs w:val="20"/>
              </w:rPr>
            </w:pPr>
            <w:r w:rsidRPr="39B45C78">
              <w:rPr>
                <w:rFonts w:ascii="Georgia" w:eastAsia="Georgia" w:hAnsi="Georgia" w:cs="Georgia"/>
                <w:b/>
                <w:bCs/>
                <w:sz w:val="20"/>
                <w:szCs w:val="20"/>
                <w:lang w:val="en-US"/>
              </w:rPr>
              <w:t>Event</w:t>
            </w:r>
            <w:r w:rsidR="00A23A37">
              <w:rPr>
                <w:rFonts w:ascii="Georgia" w:eastAsia="Georgia" w:hAnsi="Georgia" w:cs="Georgia"/>
                <w:b/>
                <w:bCs/>
                <w:sz w:val="20"/>
                <w:szCs w:val="20"/>
                <w:lang w:val="en-US"/>
              </w:rPr>
              <w:t>:</w:t>
            </w:r>
          </w:p>
        </w:tc>
        <w:tc>
          <w:tcPr>
            <w:tcW w:w="3165" w:type="dxa"/>
            <w:vAlign w:val="center"/>
          </w:tcPr>
          <w:p w14:paraId="48A57E3D" w14:textId="4A55D7BD" w:rsidR="39B45C78" w:rsidRDefault="39B45C78" w:rsidP="00A23A37">
            <w:pPr>
              <w:spacing w:line="255" w:lineRule="exact"/>
              <w:jc w:val="center"/>
              <w:rPr>
                <w:rFonts w:ascii="Georgia" w:eastAsia="Georgia" w:hAnsi="Georgia" w:cs="Georgia"/>
                <w:sz w:val="20"/>
                <w:szCs w:val="20"/>
              </w:rPr>
            </w:pPr>
            <w:r w:rsidRPr="39B45C78">
              <w:rPr>
                <w:rFonts w:ascii="Georgia" w:eastAsia="Georgia" w:hAnsi="Georgia" w:cs="Georgia"/>
                <w:b/>
                <w:bCs/>
                <w:sz w:val="20"/>
                <w:szCs w:val="20"/>
                <w:lang w:val="en-US"/>
              </w:rPr>
              <w:t>Location</w:t>
            </w:r>
            <w:r w:rsidR="00A23A37">
              <w:rPr>
                <w:rFonts w:ascii="Georgia" w:eastAsia="Georgia" w:hAnsi="Georgia" w:cs="Georgia"/>
                <w:b/>
                <w:bCs/>
                <w:sz w:val="20"/>
                <w:szCs w:val="20"/>
                <w:lang w:val="en-US"/>
              </w:rPr>
              <w:t>:</w:t>
            </w:r>
          </w:p>
        </w:tc>
        <w:tc>
          <w:tcPr>
            <w:tcW w:w="2190" w:type="dxa"/>
            <w:vAlign w:val="center"/>
          </w:tcPr>
          <w:p w14:paraId="334EB17F" w14:textId="5A42379D" w:rsidR="39B45C78" w:rsidRDefault="39B45C78" w:rsidP="00A23A37">
            <w:pPr>
              <w:spacing w:line="255" w:lineRule="exact"/>
              <w:jc w:val="center"/>
              <w:rPr>
                <w:rFonts w:ascii="Georgia" w:eastAsia="Georgia" w:hAnsi="Georgia" w:cs="Georgia"/>
                <w:sz w:val="20"/>
                <w:szCs w:val="20"/>
              </w:rPr>
            </w:pPr>
            <w:r w:rsidRPr="39B45C78">
              <w:rPr>
                <w:rFonts w:ascii="Georgia" w:eastAsia="Georgia" w:hAnsi="Georgia" w:cs="Georgia"/>
                <w:b/>
                <w:bCs/>
                <w:sz w:val="20"/>
                <w:szCs w:val="20"/>
                <w:lang w:val="en-US"/>
              </w:rPr>
              <w:t>Date</w:t>
            </w:r>
            <w:r w:rsidR="00A23A37">
              <w:rPr>
                <w:rFonts w:ascii="Georgia" w:eastAsia="Georgia" w:hAnsi="Georgia" w:cs="Georgia"/>
                <w:b/>
                <w:bCs/>
                <w:sz w:val="20"/>
                <w:szCs w:val="20"/>
                <w:lang w:val="en-US"/>
              </w:rPr>
              <w:t>:</w:t>
            </w:r>
          </w:p>
        </w:tc>
        <w:tc>
          <w:tcPr>
            <w:tcW w:w="1500" w:type="dxa"/>
            <w:vAlign w:val="center"/>
          </w:tcPr>
          <w:p w14:paraId="6DF7F553" w14:textId="395C6697" w:rsidR="39B45C78" w:rsidRDefault="39B45C78" w:rsidP="00A23A37">
            <w:pPr>
              <w:spacing w:line="255" w:lineRule="exact"/>
              <w:jc w:val="center"/>
              <w:rPr>
                <w:rFonts w:ascii="Georgia" w:eastAsia="Georgia" w:hAnsi="Georgia" w:cs="Georgia"/>
                <w:sz w:val="20"/>
                <w:szCs w:val="20"/>
              </w:rPr>
            </w:pPr>
            <w:r w:rsidRPr="39B45C78">
              <w:rPr>
                <w:rFonts w:ascii="Georgia" w:eastAsia="Georgia" w:hAnsi="Georgia" w:cs="Georgia"/>
                <w:b/>
                <w:bCs/>
                <w:sz w:val="20"/>
                <w:szCs w:val="20"/>
                <w:lang w:val="en-US"/>
              </w:rPr>
              <w:t>Time</w:t>
            </w:r>
            <w:r w:rsidR="00A23A37">
              <w:rPr>
                <w:rFonts w:ascii="Georgia" w:eastAsia="Georgia" w:hAnsi="Georgia" w:cs="Georgia"/>
                <w:b/>
                <w:bCs/>
                <w:sz w:val="20"/>
                <w:szCs w:val="20"/>
                <w:lang w:val="en-US"/>
              </w:rPr>
              <w:t>:</w:t>
            </w:r>
          </w:p>
        </w:tc>
      </w:tr>
      <w:tr w:rsidR="39B45C78" w14:paraId="382838DD" w14:textId="77777777" w:rsidTr="792E7601">
        <w:trPr>
          <w:trHeight w:val="432"/>
        </w:trPr>
        <w:tc>
          <w:tcPr>
            <w:tcW w:w="3945" w:type="dxa"/>
            <w:vAlign w:val="center"/>
          </w:tcPr>
          <w:p w14:paraId="7BD37632" w14:textId="666ED77A"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Steering Applications Released</w:t>
            </w:r>
          </w:p>
        </w:tc>
        <w:tc>
          <w:tcPr>
            <w:tcW w:w="3165" w:type="dxa"/>
            <w:vAlign w:val="center"/>
          </w:tcPr>
          <w:p w14:paraId="5F1C6448" w14:textId="1A369282" w:rsidR="00A23A37" w:rsidRPr="00A23A37" w:rsidRDefault="39B45C78" w:rsidP="00A23A37">
            <w:pPr>
              <w:spacing w:line="240" w:lineRule="exact"/>
              <w:rPr>
                <w:rFonts w:ascii="Times New Roman" w:eastAsia="Times New Roman" w:hAnsi="Times New Roman" w:cs="Times New Roman"/>
                <w:sz w:val="18"/>
                <w:szCs w:val="16"/>
                <w:lang w:val="en-US"/>
              </w:rPr>
            </w:pPr>
            <w:r w:rsidRPr="00A23A37">
              <w:rPr>
                <w:rFonts w:ascii="Times New Roman" w:eastAsia="Times New Roman" w:hAnsi="Times New Roman" w:cs="Times New Roman"/>
                <w:sz w:val="18"/>
                <w:szCs w:val="16"/>
                <w:lang w:val="en-US"/>
              </w:rPr>
              <w:t>lcl.okstate.edu</w:t>
            </w:r>
          </w:p>
        </w:tc>
        <w:tc>
          <w:tcPr>
            <w:tcW w:w="2190" w:type="dxa"/>
            <w:vAlign w:val="center"/>
          </w:tcPr>
          <w:p w14:paraId="3F88B0D1" w14:textId="411D44DE"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10/02/2017</w:t>
            </w:r>
          </w:p>
        </w:tc>
        <w:tc>
          <w:tcPr>
            <w:tcW w:w="1500" w:type="dxa"/>
            <w:vAlign w:val="center"/>
          </w:tcPr>
          <w:p w14:paraId="073A9F55" w14:textId="083BA0C8"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8:00 AM</w:t>
            </w:r>
          </w:p>
        </w:tc>
      </w:tr>
      <w:tr w:rsidR="39B45C78" w14:paraId="6D3CAAFF" w14:textId="77777777" w:rsidTr="792E7601">
        <w:trPr>
          <w:trHeight w:val="432"/>
        </w:trPr>
        <w:tc>
          <w:tcPr>
            <w:tcW w:w="3945" w:type="dxa"/>
            <w:vAlign w:val="center"/>
          </w:tcPr>
          <w:p w14:paraId="11ECFEB4" w14:textId="1A9B6A25"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Steering Applications Due</w:t>
            </w:r>
          </w:p>
        </w:tc>
        <w:tc>
          <w:tcPr>
            <w:tcW w:w="3165" w:type="dxa"/>
            <w:vAlign w:val="center"/>
          </w:tcPr>
          <w:p w14:paraId="1B57500B" w14:textId="1A721C2B" w:rsidR="39B45C78" w:rsidRPr="00A23A37" w:rsidRDefault="00DA19E0" w:rsidP="00A23A37">
            <w:pPr>
              <w:spacing w:line="240" w:lineRule="exact"/>
              <w:rPr>
                <w:rFonts w:ascii="Times New Roman" w:eastAsia="Times New Roman" w:hAnsi="Times New Roman" w:cs="Times New Roman"/>
                <w:sz w:val="18"/>
                <w:szCs w:val="16"/>
              </w:rPr>
            </w:pPr>
            <w:hyperlink r:id="rId7">
              <w:r w:rsidR="39B45C78" w:rsidRPr="00A23A37">
                <w:rPr>
                  <w:rStyle w:val="Hyperlink"/>
                  <w:rFonts w:ascii="Times New Roman" w:eastAsia="Times New Roman" w:hAnsi="Times New Roman" w:cs="Times New Roman"/>
                  <w:sz w:val="18"/>
                  <w:szCs w:val="16"/>
                  <w:lang w:val="en-US"/>
                </w:rPr>
                <w:t>varsityrevue@okstate.edu</w:t>
              </w:r>
            </w:hyperlink>
          </w:p>
        </w:tc>
        <w:tc>
          <w:tcPr>
            <w:tcW w:w="2190" w:type="dxa"/>
            <w:vAlign w:val="center"/>
          </w:tcPr>
          <w:p w14:paraId="626DB404" w14:textId="581B2781"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10/13/2017</w:t>
            </w:r>
          </w:p>
        </w:tc>
        <w:tc>
          <w:tcPr>
            <w:tcW w:w="1500" w:type="dxa"/>
            <w:vAlign w:val="center"/>
          </w:tcPr>
          <w:p w14:paraId="2AF49171" w14:textId="3DE484F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5:00 PM</w:t>
            </w:r>
          </w:p>
        </w:tc>
      </w:tr>
      <w:tr w:rsidR="39B45C78" w14:paraId="34400701" w14:textId="77777777" w:rsidTr="792E7601">
        <w:trPr>
          <w:trHeight w:val="432"/>
        </w:trPr>
        <w:tc>
          <w:tcPr>
            <w:tcW w:w="3945" w:type="dxa"/>
            <w:vAlign w:val="center"/>
          </w:tcPr>
          <w:p w14:paraId="4359ADCB" w14:textId="647B3834"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Steering Interviews #1</w:t>
            </w:r>
          </w:p>
        </w:tc>
        <w:tc>
          <w:tcPr>
            <w:tcW w:w="3165" w:type="dxa"/>
            <w:vAlign w:val="center"/>
          </w:tcPr>
          <w:p w14:paraId="5130DD3F" w14:textId="0BD185F4"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SU 456 A - Varsity Room</w:t>
            </w:r>
          </w:p>
        </w:tc>
        <w:tc>
          <w:tcPr>
            <w:tcW w:w="2190" w:type="dxa"/>
            <w:vAlign w:val="center"/>
          </w:tcPr>
          <w:p w14:paraId="4E49E00C" w14:textId="38371B36"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10/16/2017</w:t>
            </w:r>
          </w:p>
        </w:tc>
        <w:tc>
          <w:tcPr>
            <w:tcW w:w="1500" w:type="dxa"/>
            <w:vAlign w:val="center"/>
          </w:tcPr>
          <w:p w14:paraId="282CD442" w14:textId="0EB4E301"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5:00 - 8:30 PM</w:t>
            </w:r>
          </w:p>
        </w:tc>
      </w:tr>
      <w:tr w:rsidR="39B45C78" w14:paraId="0FCF5E40" w14:textId="77777777" w:rsidTr="792E7601">
        <w:trPr>
          <w:trHeight w:val="432"/>
        </w:trPr>
        <w:tc>
          <w:tcPr>
            <w:tcW w:w="3945" w:type="dxa"/>
            <w:vAlign w:val="center"/>
          </w:tcPr>
          <w:p w14:paraId="6FC1EF99" w14:textId="736FAD8E"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Steering Interviews #2</w:t>
            </w:r>
          </w:p>
        </w:tc>
        <w:tc>
          <w:tcPr>
            <w:tcW w:w="3165" w:type="dxa"/>
            <w:vAlign w:val="center"/>
          </w:tcPr>
          <w:p w14:paraId="48C3CDEC" w14:textId="1E0CD197"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Campus Life West</w:t>
            </w:r>
          </w:p>
        </w:tc>
        <w:tc>
          <w:tcPr>
            <w:tcW w:w="2190" w:type="dxa"/>
            <w:vAlign w:val="center"/>
          </w:tcPr>
          <w:p w14:paraId="1B04698E" w14:textId="4F79200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10/17/2017</w:t>
            </w:r>
          </w:p>
        </w:tc>
        <w:tc>
          <w:tcPr>
            <w:tcW w:w="1500" w:type="dxa"/>
            <w:vAlign w:val="center"/>
          </w:tcPr>
          <w:p w14:paraId="6F555218" w14:textId="4C755735"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6:00 - 9:00 PM</w:t>
            </w:r>
          </w:p>
        </w:tc>
      </w:tr>
      <w:tr w:rsidR="39B45C78" w14:paraId="61C74E4B" w14:textId="77777777" w:rsidTr="792E7601">
        <w:trPr>
          <w:trHeight w:val="432"/>
        </w:trPr>
        <w:tc>
          <w:tcPr>
            <w:tcW w:w="3945" w:type="dxa"/>
            <w:vAlign w:val="center"/>
          </w:tcPr>
          <w:p w14:paraId="758380D8" w14:textId="22950129" w:rsidR="39B45C78" w:rsidRPr="00A23A37"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All Directors Meeting #1</w:t>
            </w:r>
          </w:p>
        </w:tc>
        <w:tc>
          <w:tcPr>
            <w:tcW w:w="3165" w:type="dxa"/>
            <w:vAlign w:val="center"/>
          </w:tcPr>
          <w:p w14:paraId="50A0843C" w14:textId="56DBD25A" w:rsidR="39B45C78" w:rsidRPr="00A23A37" w:rsidRDefault="3EA6AC24" w:rsidP="3EA6AC24">
            <w:pPr>
              <w:spacing w:line="240" w:lineRule="exact"/>
              <w:rPr>
                <w:rFonts w:ascii="Times New Roman" w:eastAsia="Times New Roman" w:hAnsi="Times New Roman" w:cs="Times New Roman"/>
                <w:sz w:val="18"/>
                <w:szCs w:val="18"/>
                <w:lang w:val="en-US"/>
              </w:rPr>
            </w:pPr>
            <w:r w:rsidRPr="3EA6AC24">
              <w:rPr>
                <w:rFonts w:ascii="Times New Roman" w:eastAsia="Times New Roman" w:hAnsi="Times New Roman" w:cs="Times New Roman"/>
                <w:sz w:val="18"/>
                <w:szCs w:val="18"/>
                <w:lang w:val="en-US"/>
              </w:rPr>
              <w:t>Classroom Building TBD</w:t>
            </w:r>
          </w:p>
        </w:tc>
        <w:tc>
          <w:tcPr>
            <w:tcW w:w="2190" w:type="dxa"/>
            <w:vAlign w:val="center"/>
          </w:tcPr>
          <w:p w14:paraId="3C267042" w14:textId="0AAE5867" w:rsidR="39B45C78" w:rsidRPr="00A23A37" w:rsidRDefault="3EA6AC24" w:rsidP="3EA6AC24">
            <w:pPr>
              <w:spacing w:line="240" w:lineRule="exact"/>
              <w:jc w:val="center"/>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10/18/2017</w:t>
            </w:r>
          </w:p>
        </w:tc>
        <w:tc>
          <w:tcPr>
            <w:tcW w:w="1500" w:type="dxa"/>
            <w:vAlign w:val="center"/>
          </w:tcPr>
          <w:p w14:paraId="392F9C06" w14:textId="673BAD0D" w:rsidR="39B45C78" w:rsidRPr="00A23A37" w:rsidRDefault="3EA6AC24" w:rsidP="3EA6AC24">
            <w:pPr>
              <w:spacing w:line="240" w:lineRule="exact"/>
              <w:jc w:val="center"/>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6:00 - 7:30 PM</w:t>
            </w:r>
          </w:p>
        </w:tc>
      </w:tr>
      <w:tr w:rsidR="39B45C78" w14:paraId="0E23C488" w14:textId="77777777" w:rsidTr="792E7601">
        <w:trPr>
          <w:trHeight w:val="432"/>
        </w:trPr>
        <w:tc>
          <w:tcPr>
            <w:tcW w:w="3945" w:type="dxa"/>
            <w:vAlign w:val="center"/>
          </w:tcPr>
          <w:p w14:paraId="57AF3F1B" w14:textId="322884BD" w:rsidR="39B45C78" w:rsidRPr="00A23A37" w:rsidRDefault="3EA6AC24" w:rsidP="3EA6AC24">
            <w:pPr>
              <w:spacing w:line="240" w:lineRule="exact"/>
              <w:rPr>
                <w:rFonts w:ascii="Times New Roman" w:eastAsia="Times New Roman" w:hAnsi="Times New Roman" w:cs="Times New Roman"/>
                <w:b/>
                <w:bCs/>
                <w:sz w:val="18"/>
                <w:szCs w:val="18"/>
              </w:rPr>
            </w:pPr>
            <w:r w:rsidRPr="3EA6AC24">
              <w:rPr>
                <w:rFonts w:ascii="Times New Roman" w:eastAsia="Times New Roman" w:hAnsi="Times New Roman" w:cs="Times New Roman"/>
                <w:b/>
                <w:bCs/>
                <w:sz w:val="18"/>
                <w:szCs w:val="18"/>
                <w:lang w:val="en-US"/>
              </w:rPr>
              <w:t>Steering Meeting #1</w:t>
            </w:r>
          </w:p>
        </w:tc>
        <w:tc>
          <w:tcPr>
            <w:tcW w:w="3165" w:type="dxa"/>
            <w:vAlign w:val="center"/>
          </w:tcPr>
          <w:p w14:paraId="439E5B26" w14:textId="32D11920" w:rsidR="39B45C78" w:rsidRPr="00A23A37" w:rsidRDefault="3EA6AC24" w:rsidP="3EA6AC24">
            <w:pPr>
              <w:spacing w:line="240" w:lineRule="exact"/>
              <w:rPr>
                <w:rFonts w:ascii="Times New Roman" w:eastAsia="Times New Roman" w:hAnsi="Times New Roman" w:cs="Times New Roman"/>
                <w:sz w:val="18"/>
                <w:szCs w:val="18"/>
                <w:highlight w:val="yellow"/>
                <w:lang w:val="en-US"/>
              </w:rPr>
            </w:pPr>
            <w:r w:rsidRPr="3EA6AC24">
              <w:rPr>
                <w:rFonts w:ascii="Times New Roman" w:eastAsia="Times New Roman" w:hAnsi="Times New Roman" w:cs="Times New Roman"/>
                <w:sz w:val="18"/>
                <w:szCs w:val="18"/>
                <w:lang w:val="en-US"/>
              </w:rPr>
              <w:t>Classroom Building TBD</w:t>
            </w:r>
          </w:p>
        </w:tc>
        <w:tc>
          <w:tcPr>
            <w:tcW w:w="2190" w:type="dxa"/>
            <w:vAlign w:val="center"/>
          </w:tcPr>
          <w:p w14:paraId="1C2FCB6A" w14:textId="060AA1F9" w:rsidR="39B45C78" w:rsidRPr="00A23A37" w:rsidRDefault="3EA6AC24" w:rsidP="3EA6AC24">
            <w:pPr>
              <w:spacing w:line="240" w:lineRule="exact"/>
              <w:jc w:val="center"/>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10/18/2017</w:t>
            </w:r>
          </w:p>
        </w:tc>
        <w:tc>
          <w:tcPr>
            <w:tcW w:w="1500" w:type="dxa"/>
            <w:vAlign w:val="center"/>
          </w:tcPr>
          <w:p w14:paraId="14AA8E8E" w14:textId="4CC6EE2C" w:rsidR="39B45C78" w:rsidRPr="00A23A37" w:rsidRDefault="3EA6AC24" w:rsidP="3EA6AC24">
            <w:pPr>
              <w:spacing w:line="240" w:lineRule="exact"/>
              <w:jc w:val="center"/>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7:30 - 9:00 PM</w:t>
            </w:r>
          </w:p>
        </w:tc>
      </w:tr>
      <w:tr w:rsidR="39B45C78" w14:paraId="2FE2440D" w14:textId="77777777" w:rsidTr="792E7601">
        <w:trPr>
          <w:trHeight w:val="432"/>
        </w:trPr>
        <w:tc>
          <w:tcPr>
            <w:tcW w:w="3945" w:type="dxa"/>
            <w:vAlign w:val="center"/>
          </w:tcPr>
          <w:p w14:paraId="338FF9D8" w14:textId="44D2A999" w:rsidR="39B45C78" w:rsidRPr="00A23A37"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Pairing Meeting Day #1</w:t>
            </w:r>
          </w:p>
        </w:tc>
        <w:tc>
          <w:tcPr>
            <w:tcW w:w="3165" w:type="dxa"/>
            <w:vAlign w:val="center"/>
          </w:tcPr>
          <w:p w14:paraId="4EE9DDE6" w14:textId="6E8CE6BB"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08421372" w14:textId="608C6453" w:rsidR="39B45C78" w:rsidRPr="00A23A37" w:rsidRDefault="792E7601" w:rsidP="792E7601">
            <w:pPr>
              <w:spacing w:after="160" w:line="240" w:lineRule="exact"/>
              <w:jc w:val="center"/>
              <w:rPr>
                <w:rFonts w:ascii="Times New Roman" w:eastAsia="Times New Roman" w:hAnsi="Times New Roman" w:cs="Times New Roman"/>
                <w:sz w:val="18"/>
                <w:szCs w:val="18"/>
                <w:lang w:val="en-US"/>
              </w:rPr>
            </w:pPr>
            <w:r w:rsidRPr="792E7601">
              <w:rPr>
                <w:rFonts w:ascii="Times New Roman" w:eastAsia="Times New Roman" w:hAnsi="Times New Roman" w:cs="Times New Roman"/>
                <w:sz w:val="18"/>
                <w:szCs w:val="18"/>
                <w:lang w:val="en-US"/>
              </w:rPr>
              <w:t>11/01/2017</w:t>
            </w:r>
          </w:p>
        </w:tc>
        <w:tc>
          <w:tcPr>
            <w:tcW w:w="1500" w:type="dxa"/>
            <w:vAlign w:val="center"/>
          </w:tcPr>
          <w:p w14:paraId="05AA7FBC" w14:textId="56201B81" w:rsidR="39B45C78" w:rsidRPr="00A23A37" w:rsidRDefault="3EA6AC24" w:rsidP="3EA6AC24">
            <w:pPr>
              <w:spacing w:line="255" w:lineRule="exact"/>
              <w:jc w:val="center"/>
              <w:rPr>
                <w:rFonts w:ascii="Times" w:eastAsia="Times" w:hAnsi="Times" w:cs="Times"/>
                <w:sz w:val="18"/>
                <w:szCs w:val="18"/>
              </w:rPr>
            </w:pPr>
            <w:r w:rsidRPr="3EA6AC24">
              <w:rPr>
                <w:rFonts w:ascii="Times" w:eastAsia="Times" w:hAnsi="Times" w:cs="Times"/>
                <w:sz w:val="18"/>
                <w:szCs w:val="18"/>
              </w:rPr>
              <w:t>TBD</w:t>
            </w:r>
          </w:p>
        </w:tc>
      </w:tr>
      <w:tr w:rsidR="39B45C78" w14:paraId="621C4086" w14:textId="77777777" w:rsidTr="792E7601">
        <w:trPr>
          <w:trHeight w:val="432"/>
        </w:trPr>
        <w:tc>
          <w:tcPr>
            <w:tcW w:w="3945" w:type="dxa"/>
            <w:vAlign w:val="center"/>
          </w:tcPr>
          <w:p w14:paraId="41E02573" w14:textId="447A6B32" w:rsidR="39B45C78" w:rsidRPr="00A23A37" w:rsidRDefault="3EA6AC24" w:rsidP="3EA6AC24">
            <w:pPr>
              <w:spacing w:line="240" w:lineRule="exact"/>
              <w:rPr>
                <w:rFonts w:ascii="Times New Roman" w:eastAsia="Times New Roman" w:hAnsi="Times New Roman" w:cs="Times New Roman"/>
                <w:sz w:val="18"/>
                <w:szCs w:val="18"/>
              </w:rPr>
            </w:pPr>
            <w:r w:rsidRPr="3EA6AC24">
              <w:rPr>
                <w:rFonts w:ascii="Times New Roman" w:eastAsia="Times New Roman" w:hAnsi="Times New Roman" w:cs="Times New Roman"/>
                <w:sz w:val="18"/>
                <w:szCs w:val="18"/>
                <w:lang w:val="en-US"/>
              </w:rPr>
              <w:t>Pairing Meeting Day #2</w:t>
            </w:r>
          </w:p>
        </w:tc>
        <w:tc>
          <w:tcPr>
            <w:tcW w:w="3165" w:type="dxa"/>
            <w:vAlign w:val="center"/>
          </w:tcPr>
          <w:p w14:paraId="1EBA8DDF" w14:textId="248FE50E"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54653642" w14:textId="16F41A16" w:rsidR="39B45C78" w:rsidRPr="00A23A37" w:rsidRDefault="792E7601" w:rsidP="792E7601">
            <w:pPr>
              <w:spacing w:after="160" w:line="240" w:lineRule="exact"/>
              <w:jc w:val="center"/>
              <w:rPr>
                <w:rFonts w:ascii="Times New Roman" w:eastAsia="Times New Roman" w:hAnsi="Times New Roman" w:cs="Times New Roman"/>
                <w:sz w:val="18"/>
                <w:szCs w:val="18"/>
              </w:rPr>
            </w:pPr>
            <w:r w:rsidRPr="792E7601">
              <w:rPr>
                <w:rFonts w:ascii="Times New Roman" w:eastAsia="Times New Roman" w:hAnsi="Times New Roman" w:cs="Times New Roman"/>
                <w:sz w:val="18"/>
                <w:szCs w:val="18"/>
                <w:lang w:val="en-US"/>
              </w:rPr>
              <w:t>11/02/2017</w:t>
            </w:r>
          </w:p>
        </w:tc>
        <w:tc>
          <w:tcPr>
            <w:tcW w:w="1500" w:type="dxa"/>
            <w:vAlign w:val="center"/>
          </w:tcPr>
          <w:p w14:paraId="4D7BC7E6" w14:textId="5C9914CE" w:rsidR="39B45C78" w:rsidRPr="00A23A37" w:rsidRDefault="3EA6AC24" w:rsidP="3EA6AC24">
            <w:pPr>
              <w:spacing w:line="255" w:lineRule="exact"/>
              <w:jc w:val="center"/>
              <w:rPr>
                <w:rFonts w:ascii="Times" w:eastAsia="Times" w:hAnsi="Times" w:cs="Times"/>
                <w:sz w:val="18"/>
                <w:szCs w:val="18"/>
              </w:rPr>
            </w:pPr>
            <w:r w:rsidRPr="3EA6AC24">
              <w:rPr>
                <w:rFonts w:ascii="Times" w:eastAsia="Times" w:hAnsi="Times" w:cs="Times"/>
                <w:sz w:val="18"/>
                <w:szCs w:val="18"/>
              </w:rPr>
              <w:t>TBD</w:t>
            </w:r>
          </w:p>
        </w:tc>
      </w:tr>
      <w:tr w:rsidR="39B45C78" w14:paraId="32FAF900" w14:textId="77777777" w:rsidTr="792E7601">
        <w:trPr>
          <w:trHeight w:val="432"/>
        </w:trPr>
        <w:tc>
          <w:tcPr>
            <w:tcW w:w="3945" w:type="dxa"/>
            <w:vAlign w:val="center"/>
          </w:tcPr>
          <w:p w14:paraId="190E63FD" w14:textId="5C7C4DB9" w:rsidR="39B45C78" w:rsidRPr="00A23A37" w:rsidRDefault="3EA6AC24" w:rsidP="3EA6AC24">
            <w:pPr>
              <w:spacing w:line="240" w:lineRule="exact"/>
              <w:rPr>
                <w:rFonts w:ascii="Times New Roman" w:eastAsia="Times New Roman" w:hAnsi="Times New Roman" w:cs="Times New Roman"/>
                <w:b/>
                <w:bCs/>
                <w:sz w:val="18"/>
                <w:szCs w:val="18"/>
              </w:rPr>
            </w:pPr>
            <w:r w:rsidRPr="3EA6AC24">
              <w:rPr>
                <w:rFonts w:ascii="Times New Roman" w:eastAsia="Times New Roman" w:hAnsi="Times New Roman" w:cs="Times New Roman"/>
                <w:b/>
                <w:bCs/>
                <w:sz w:val="18"/>
                <w:szCs w:val="18"/>
                <w:lang w:val="en-US"/>
              </w:rPr>
              <w:t>Walkaround #1</w:t>
            </w:r>
          </w:p>
        </w:tc>
        <w:tc>
          <w:tcPr>
            <w:tcW w:w="3165" w:type="dxa"/>
            <w:vAlign w:val="center"/>
          </w:tcPr>
          <w:p w14:paraId="38837A6E" w14:textId="37B6A0BE"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1B64A2D6" w14:textId="7E23790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11/12/2017</w:t>
            </w:r>
          </w:p>
        </w:tc>
        <w:tc>
          <w:tcPr>
            <w:tcW w:w="1500" w:type="dxa"/>
            <w:vAlign w:val="center"/>
          </w:tcPr>
          <w:p w14:paraId="7B78D77C" w14:textId="03DB394B"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5:00 - 9:00 PM</w:t>
            </w:r>
          </w:p>
        </w:tc>
      </w:tr>
      <w:tr w:rsidR="39B45C78" w14:paraId="4685D70F" w14:textId="77777777" w:rsidTr="792E7601">
        <w:trPr>
          <w:trHeight w:val="432"/>
        </w:trPr>
        <w:tc>
          <w:tcPr>
            <w:tcW w:w="3945" w:type="dxa"/>
            <w:vAlign w:val="center"/>
          </w:tcPr>
          <w:p w14:paraId="6FDB1FF1" w14:textId="673612B9"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Tryouts</w:t>
            </w:r>
          </w:p>
        </w:tc>
        <w:tc>
          <w:tcPr>
            <w:tcW w:w="3165" w:type="dxa"/>
            <w:vAlign w:val="center"/>
          </w:tcPr>
          <w:p w14:paraId="49CF5336" w14:textId="0CDE5A12" w:rsidR="39B45C78" w:rsidRPr="00A23A37" w:rsidRDefault="00A23A37" w:rsidP="00A23A37">
            <w:pPr>
              <w:spacing w:line="240" w:lineRule="exact"/>
              <w:rPr>
                <w:rFonts w:ascii="Times New Roman" w:eastAsia="Times New Roman" w:hAnsi="Times New Roman" w:cs="Times New Roman"/>
                <w:sz w:val="18"/>
                <w:szCs w:val="16"/>
              </w:rPr>
            </w:pPr>
            <w:r>
              <w:rPr>
                <w:rFonts w:ascii="Times New Roman" w:eastAsia="Times New Roman" w:hAnsi="Times New Roman" w:cs="Times New Roman"/>
                <w:sz w:val="18"/>
                <w:szCs w:val="16"/>
                <w:lang w:val="en-US"/>
              </w:rPr>
              <w:t>TBD</w:t>
            </w:r>
          </w:p>
        </w:tc>
        <w:tc>
          <w:tcPr>
            <w:tcW w:w="2190" w:type="dxa"/>
            <w:vAlign w:val="center"/>
          </w:tcPr>
          <w:p w14:paraId="63346C4F" w14:textId="3CE4E0A8"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11/19/2017</w:t>
            </w:r>
          </w:p>
        </w:tc>
        <w:tc>
          <w:tcPr>
            <w:tcW w:w="1500" w:type="dxa"/>
            <w:vAlign w:val="center"/>
          </w:tcPr>
          <w:p w14:paraId="1CF0D5DF" w14:textId="5564EF6B" w:rsidR="39B45C78" w:rsidRPr="00A23A37" w:rsidRDefault="3EA6AC24" w:rsidP="3EA6AC24">
            <w:pPr>
              <w:spacing w:line="255" w:lineRule="exact"/>
              <w:jc w:val="center"/>
              <w:rPr>
                <w:rFonts w:ascii="Times" w:eastAsia="Times" w:hAnsi="Times" w:cs="Times"/>
                <w:sz w:val="18"/>
                <w:szCs w:val="18"/>
              </w:rPr>
            </w:pPr>
            <w:r w:rsidRPr="3EA6AC24">
              <w:rPr>
                <w:rFonts w:ascii="Times" w:eastAsia="Times" w:hAnsi="Times" w:cs="Times"/>
                <w:sz w:val="18"/>
                <w:szCs w:val="18"/>
              </w:rPr>
              <w:t>TBD</w:t>
            </w:r>
          </w:p>
        </w:tc>
      </w:tr>
      <w:tr w:rsidR="39B45C78" w14:paraId="5EC9328E" w14:textId="77777777" w:rsidTr="792E7601">
        <w:trPr>
          <w:trHeight w:val="432"/>
        </w:trPr>
        <w:tc>
          <w:tcPr>
            <w:tcW w:w="3945" w:type="dxa"/>
            <w:vAlign w:val="center"/>
          </w:tcPr>
          <w:p w14:paraId="00199F1B" w14:textId="2BEFE5C6"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Steering Meeting #2</w:t>
            </w:r>
          </w:p>
        </w:tc>
        <w:tc>
          <w:tcPr>
            <w:tcW w:w="3165" w:type="dxa"/>
            <w:vAlign w:val="center"/>
          </w:tcPr>
          <w:p w14:paraId="3BB7F39D" w14:textId="349A0890"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35403479" w14:textId="0B28E435"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1500" w:type="dxa"/>
            <w:vAlign w:val="center"/>
          </w:tcPr>
          <w:p w14:paraId="45DC36A2" w14:textId="5DA605E1"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r>
      <w:tr w:rsidR="39B45C78" w14:paraId="2615E660" w14:textId="77777777" w:rsidTr="792E7601">
        <w:trPr>
          <w:trHeight w:val="432"/>
        </w:trPr>
        <w:tc>
          <w:tcPr>
            <w:tcW w:w="3945" w:type="dxa"/>
            <w:vAlign w:val="center"/>
          </w:tcPr>
          <w:p w14:paraId="47D7E8B4" w14:textId="61E458EB" w:rsidR="39B45C78" w:rsidRPr="00A23A37" w:rsidRDefault="3EA6AC24" w:rsidP="3EA6AC24">
            <w:pPr>
              <w:spacing w:line="240" w:lineRule="exact"/>
              <w:rPr>
                <w:rFonts w:ascii="Times New Roman" w:eastAsia="Times New Roman" w:hAnsi="Times New Roman" w:cs="Times New Roman"/>
                <w:b/>
                <w:bCs/>
                <w:sz w:val="18"/>
                <w:szCs w:val="18"/>
              </w:rPr>
            </w:pPr>
            <w:r w:rsidRPr="3EA6AC24">
              <w:rPr>
                <w:rFonts w:ascii="Times New Roman" w:eastAsia="Times New Roman" w:hAnsi="Times New Roman" w:cs="Times New Roman"/>
                <w:b/>
                <w:bCs/>
                <w:sz w:val="18"/>
                <w:szCs w:val="18"/>
                <w:lang w:val="en-US"/>
              </w:rPr>
              <w:t>Walkaround #2</w:t>
            </w:r>
          </w:p>
        </w:tc>
        <w:tc>
          <w:tcPr>
            <w:tcW w:w="3165" w:type="dxa"/>
            <w:vAlign w:val="center"/>
          </w:tcPr>
          <w:p w14:paraId="66A070DA" w14:textId="55398C74"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1DE5E49D" w14:textId="4C9F6EC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01/28/2018</w:t>
            </w:r>
          </w:p>
        </w:tc>
        <w:tc>
          <w:tcPr>
            <w:tcW w:w="1500" w:type="dxa"/>
            <w:vAlign w:val="center"/>
          </w:tcPr>
          <w:p w14:paraId="5CDB5DCD" w14:textId="0EF6C2F7"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5:00 - 9:00 PM</w:t>
            </w:r>
          </w:p>
        </w:tc>
      </w:tr>
      <w:tr w:rsidR="39B45C78" w14:paraId="111667E3" w14:textId="77777777" w:rsidTr="792E7601">
        <w:trPr>
          <w:trHeight w:val="432"/>
        </w:trPr>
        <w:tc>
          <w:tcPr>
            <w:tcW w:w="3945" w:type="dxa"/>
            <w:vAlign w:val="center"/>
          </w:tcPr>
          <w:p w14:paraId="5A8AB4C5" w14:textId="32F5AB70" w:rsidR="39B45C78" w:rsidRPr="00A23A37" w:rsidRDefault="3EA6AC24" w:rsidP="3EA6AC24">
            <w:pPr>
              <w:spacing w:line="240" w:lineRule="exact"/>
              <w:rPr>
                <w:rFonts w:ascii="Times New Roman" w:eastAsia="Times New Roman" w:hAnsi="Times New Roman" w:cs="Times New Roman"/>
                <w:b/>
                <w:bCs/>
                <w:sz w:val="18"/>
                <w:szCs w:val="18"/>
              </w:rPr>
            </w:pPr>
            <w:r w:rsidRPr="3EA6AC24">
              <w:rPr>
                <w:rFonts w:ascii="Times New Roman" w:eastAsia="Times New Roman" w:hAnsi="Times New Roman" w:cs="Times New Roman"/>
                <w:b/>
                <w:bCs/>
                <w:sz w:val="18"/>
                <w:szCs w:val="18"/>
                <w:lang w:val="en-US"/>
              </w:rPr>
              <w:t>Walkaround #3</w:t>
            </w:r>
          </w:p>
        </w:tc>
        <w:tc>
          <w:tcPr>
            <w:tcW w:w="3165" w:type="dxa"/>
            <w:vAlign w:val="center"/>
          </w:tcPr>
          <w:p w14:paraId="2ED15C24" w14:textId="2ADD3D73"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59CC6A43" w14:textId="7DDA0A66"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02/04/2018</w:t>
            </w:r>
          </w:p>
        </w:tc>
        <w:tc>
          <w:tcPr>
            <w:tcW w:w="1500" w:type="dxa"/>
            <w:vAlign w:val="center"/>
          </w:tcPr>
          <w:p w14:paraId="53B83461" w14:textId="05F3A066"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5:00 - 9:00 PM</w:t>
            </w:r>
          </w:p>
        </w:tc>
      </w:tr>
      <w:tr w:rsidR="39B45C78" w14:paraId="35DEF898" w14:textId="77777777" w:rsidTr="792E7601">
        <w:trPr>
          <w:trHeight w:val="432"/>
        </w:trPr>
        <w:tc>
          <w:tcPr>
            <w:tcW w:w="3945" w:type="dxa"/>
            <w:vAlign w:val="center"/>
          </w:tcPr>
          <w:p w14:paraId="261A8A67" w14:textId="3D39E61B"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United We Band Benefit Concert</w:t>
            </w:r>
          </w:p>
        </w:tc>
        <w:tc>
          <w:tcPr>
            <w:tcW w:w="3165" w:type="dxa"/>
            <w:vAlign w:val="center"/>
          </w:tcPr>
          <w:p w14:paraId="246F4BBA" w14:textId="5FEA2DC7"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Fraternity House</w:t>
            </w:r>
          </w:p>
        </w:tc>
        <w:tc>
          <w:tcPr>
            <w:tcW w:w="2190" w:type="dxa"/>
            <w:vAlign w:val="center"/>
          </w:tcPr>
          <w:p w14:paraId="4FC20D6F" w14:textId="01F72E8C"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1500" w:type="dxa"/>
            <w:vAlign w:val="center"/>
          </w:tcPr>
          <w:p w14:paraId="1A1C0D0D" w14:textId="2D596A31" w:rsidR="39B45C78" w:rsidRPr="00A23A37" w:rsidRDefault="3EA6AC24" w:rsidP="3EA6AC24">
            <w:pPr>
              <w:spacing w:line="255" w:lineRule="exact"/>
              <w:jc w:val="center"/>
              <w:rPr>
                <w:rFonts w:ascii="Times" w:eastAsia="Times" w:hAnsi="Times" w:cs="Times"/>
                <w:sz w:val="18"/>
                <w:szCs w:val="18"/>
              </w:rPr>
            </w:pPr>
            <w:r w:rsidRPr="3EA6AC24">
              <w:rPr>
                <w:rFonts w:ascii="Times" w:eastAsia="Times" w:hAnsi="Times" w:cs="Times"/>
                <w:sz w:val="18"/>
                <w:szCs w:val="18"/>
              </w:rPr>
              <w:t>TBD</w:t>
            </w:r>
          </w:p>
        </w:tc>
      </w:tr>
      <w:tr w:rsidR="39B45C78" w14:paraId="10E653EB" w14:textId="77777777" w:rsidTr="792E7601">
        <w:trPr>
          <w:trHeight w:val="432"/>
        </w:trPr>
        <w:tc>
          <w:tcPr>
            <w:tcW w:w="3945" w:type="dxa"/>
            <w:vAlign w:val="center"/>
          </w:tcPr>
          <w:p w14:paraId="557A5945" w14:textId="09501441"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Sunday Tech Rehearsal Day #1</w:t>
            </w:r>
          </w:p>
        </w:tc>
        <w:tc>
          <w:tcPr>
            <w:tcW w:w="3165" w:type="dxa"/>
            <w:vAlign w:val="center"/>
          </w:tcPr>
          <w:p w14:paraId="6B6B8E93" w14:textId="08A637CB"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3D6114D6" w14:textId="1B69E964"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02/11/2018</w:t>
            </w:r>
          </w:p>
        </w:tc>
        <w:tc>
          <w:tcPr>
            <w:tcW w:w="1500" w:type="dxa"/>
            <w:vAlign w:val="center"/>
          </w:tcPr>
          <w:p w14:paraId="2521BB9D" w14:textId="339D28A2"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3:30 - 10:30 PM</w:t>
            </w:r>
          </w:p>
        </w:tc>
      </w:tr>
      <w:tr w:rsidR="39B45C78" w14:paraId="3E7E8CBA" w14:textId="77777777" w:rsidTr="792E7601">
        <w:trPr>
          <w:trHeight w:val="432"/>
        </w:trPr>
        <w:tc>
          <w:tcPr>
            <w:tcW w:w="3945" w:type="dxa"/>
            <w:vAlign w:val="center"/>
          </w:tcPr>
          <w:p w14:paraId="60248489" w14:textId="51581716"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Mock Performance??</w:t>
            </w:r>
          </w:p>
        </w:tc>
        <w:tc>
          <w:tcPr>
            <w:tcW w:w="3165" w:type="dxa"/>
            <w:vAlign w:val="center"/>
          </w:tcPr>
          <w:p w14:paraId="109141D6" w14:textId="3C24F117"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7FE90217" w14:textId="0B09D390" w:rsidR="39B45C78" w:rsidRPr="00A23A37" w:rsidRDefault="39B45C78" w:rsidP="00A23A37">
            <w:pPr>
              <w:spacing w:line="255" w:lineRule="exact"/>
              <w:jc w:val="center"/>
              <w:rPr>
                <w:rFonts w:ascii="Times" w:eastAsia="Times" w:hAnsi="Times" w:cs="Times"/>
                <w:sz w:val="18"/>
                <w:szCs w:val="20"/>
              </w:rPr>
            </w:pPr>
          </w:p>
        </w:tc>
        <w:tc>
          <w:tcPr>
            <w:tcW w:w="1500" w:type="dxa"/>
            <w:vAlign w:val="center"/>
          </w:tcPr>
          <w:p w14:paraId="2777F7A5" w14:textId="3858A4CF" w:rsidR="39B45C78" w:rsidRPr="00A23A37" w:rsidRDefault="39B45C78" w:rsidP="00A23A37">
            <w:pPr>
              <w:spacing w:line="255" w:lineRule="exact"/>
              <w:jc w:val="center"/>
              <w:rPr>
                <w:rFonts w:ascii="Times" w:eastAsia="Times" w:hAnsi="Times" w:cs="Times"/>
                <w:sz w:val="18"/>
                <w:szCs w:val="20"/>
              </w:rPr>
            </w:pPr>
          </w:p>
        </w:tc>
      </w:tr>
      <w:tr w:rsidR="39B45C78" w14:paraId="50A9CAC8" w14:textId="77777777" w:rsidTr="792E7601">
        <w:trPr>
          <w:trHeight w:val="432"/>
        </w:trPr>
        <w:tc>
          <w:tcPr>
            <w:tcW w:w="3945" w:type="dxa"/>
            <w:vAlign w:val="center"/>
          </w:tcPr>
          <w:p w14:paraId="32DD3264" w14:textId="4B631BBF"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Tuesday Dress Rehearsal</w:t>
            </w:r>
          </w:p>
        </w:tc>
        <w:tc>
          <w:tcPr>
            <w:tcW w:w="3165" w:type="dxa"/>
            <w:vAlign w:val="center"/>
          </w:tcPr>
          <w:p w14:paraId="6F59CDB4" w14:textId="391BA7AA"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7C81287C" w14:textId="492B690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02/13/2018</w:t>
            </w:r>
          </w:p>
        </w:tc>
        <w:tc>
          <w:tcPr>
            <w:tcW w:w="1500" w:type="dxa"/>
            <w:vAlign w:val="center"/>
          </w:tcPr>
          <w:p w14:paraId="3C3E3654" w14:textId="00BDBF85"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6:00 - 10:00 PM</w:t>
            </w:r>
          </w:p>
        </w:tc>
      </w:tr>
      <w:tr w:rsidR="39B45C78" w14:paraId="56C28C36" w14:textId="77777777" w:rsidTr="792E7601">
        <w:trPr>
          <w:trHeight w:val="432"/>
        </w:trPr>
        <w:tc>
          <w:tcPr>
            <w:tcW w:w="3945" w:type="dxa"/>
            <w:vAlign w:val="center"/>
          </w:tcPr>
          <w:p w14:paraId="3EEDB1FD" w14:textId="61F8875D"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Wednesday Performance #1</w:t>
            </w:r>
          </w:p>
        </w:tc>
        <w:tc>
          <w:tcPr>
            <w:tcW w:w="3165" w:type="dxa"/>
            <w:vAlign w:val="center"/>
          </w:tcPr>
          <w:p w14:paraId="4D3CE2C2" w14:textId="75959689"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35B6B04D" w14:textId="21695198"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02/14/2018</w:t>
            </w:r>
          </w:p>
        </w:tc>
        <w:tc>
          <w:tcPr>
            <w:tcW w:w="1500" w:type="dxa"/>
            <w:vAlign w:val="center"/>
          </w:tcPr>
          <w:p w14:paraId="3CD0E44E" w14:textId="4F9378E3"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6:00 - 10:00 PM</w:t>
            </w:r>
          </w:p>
        </w:tc>
      </w:tr>
      <w:tr w:rsidR="39B45C78" w14:paraId="76F0AA9B" w14:textId="77777777" w:rsidTr="792E7601">
        <w:trPr>
          <w:trHeight w:val="432"/>
        </w:trPr>
        <w:tc>
          <w:tcPr>
            <w:tcW w:w="3945" w:type="dxa"/>
            <w:vAlign w:val="center"/>
          </w:tcPr>
          <w:p w14:paraId="0110DD69" w14:textId="4D50AB76"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Thursday Performance #2</w:t>
            </w:r>
          </w:p>
        </w:tc>
        <w:tc>
          <w:tcPr>
            <w:tcW w:w="3165" w:type="dxa"/>
            <w:vAlign w:val="center"/>
          </w:tcPr>
          <w:p w14:paraId="65D35FF8" w14:textId="35AD4219"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718B4FE1" w14:textId="606BE718"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02/15/2018</w:t>
            </w:r>
          </w:p>
        </w:tc>
        <w:tc>
          <w:tcPr>
            <w:tcW w:w="1500" w:type="dxa"/>
            <w:vAlign w:val="center"/>
          </w:tcPr>
          <w:p w14:paraId="5CC12BC2" w14:textId="7A091A8A"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6:00 - 10:00 PM</w:t>
            </w:r>
          </w:p>
        </w:tc>
      </w:tr>
      <w:tr w:rsidR="39B45C78" w14:paraId="770A0A2A" w14:textId="77777777" w:rsidTr="792E7601">
        <w:trPr>
          <w:trHeight w:val="432"/>
        </w:trPr>
        <w:tc>
          <w:tcPr>
            <w:tcW w:w="3945" w:type="dxa"/>
            <w:vAlign w:val="center"/>
          </w:tcPr>
          <w:p w14:paraId="70270D04" w14:textId="694973A8"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Friday Performance #3</w:t>
            </w:r>
          </w:p>
        </w:tc>
        <w:tc>
          <w:tcPr>
            <w:tcW w:w="3165" w:type="dxa"/>
            <w:vAlign w:val="center"/>
          </w:tcPr>
          <w:p w14:paraId="025F64F6" w14:textId="44E36DD2"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4F1FF480" w14:textId="60DB9AB6"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02/16/2018</w:t>
            </w:r>
          </w:p>
        </w:tc>
        <w:tc>
          <w:tcPr>
            <w:tcW w:w="1500" w:type="dxa"/>
            <w:vAlign w:val="center"/>
          </w:tcPr>
          <w:p w14:paraId="0E072633" w14:textId="238746A5"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6:00 - 10:00 PM</w:t>
            </w:r>
          </w:p>
        </w:tc>
      </w:tr>
      <w:tr w:rsidR="39B45C78" w14:paraId="30A3579F" w14:textId="77777777" w:rsidTr="792E7601">
        <w:trPr>
          <w:trHeight w:val="432"/>
        </w:trPr>
        <w:tc>
          <w:tcPr>
            <w:tcW w:w="3945" w:type="dxa"/>
            <w:vAlign w:val="center"/>
          </w:tcPr>
          <w:p w14:paraId="17A683F3" w14:textId="41F1C2A7" w:rsidR="39B45C78" w:rsidRPr="00A23A37" w:rsidRDefault="39B45C78" w:rsidP="00A23A37">
            <w:pPr>
              <w:spacing w:line="240" w:lineRule="exact"/>
              <w:rPr>
                <w:rFonts w:ascii="Times New Roman" w:eastAsia="Times New Roman" w:hAnsi="Times New Roman" w:cs="Times New Roman"/>
                <w:b/>
                <w:sz w:val="18"/>
                <w:szCs w:val="16"/>
              </w:rPr>
            </w:pPr>
            <w:r w:rsidRPr="00A23A37">
              <w:rPr>
                <w:rFonts w:ascii="Times New Roman" w:eastAsia="Times New Roman" w:hAnsi="Times New Roman" w:cs="Times New Roman"/>
                <w:b/>
                <w:sz w:val="18"/>
                <w:szCs w:val="16"/>
                <w:lang w:val="en-US"/>
              </w:rPr>
              <w:t>Saturday Performance #4</w:t>
            </w:r>
          </w:p>
        </w:tc>
        <w:tc>
          <w:tcPr>
            <w:tcW w:w="3165" w:type="dxa"/>
            <w:vAlign w:val="center"/>
          </w:tcPr>
          <w:p w14:paraId="7AA5861E" w14:textId="753F0E2D"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Seretean Performing Arts Center</w:t>
            </w:r>
          </w:p>
        </w:tc>
        <w:tc>
          <w:tcPr>
            <w:tcW w:w="2190" w:type="dxa"/>
            <w:vAlign w:val="center"/>
          </w:tcPr>
          <w:p w14:paraId="3E16A6F2" w14:textId="590894F9"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02/17/2018</w:t>
            </w:r>
          </w:p>
        </w:tc>
        <w:tc>
          <w:tcPr>
            <w:tcW w:w="1500" w:type="dxa"/>
            <w:vAlign w:val="center"/>
          </w:tcPr>
          <w:p w14:paraId="5132CDCE" w14:textId="2A6B0340" w:rsidR="39B45C78" w:rsidRPr="00A23A37" w:rsidRDefault="39B45C78" w:rsidP="00A23A37">
            <w:pPr>
              <w:spacing w:line="240" w:lineRule="exact"/>
              <w:jc w:val="center"/>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6:00 - 10:00 PM</w:t>
            </w:r>
          </w:p>
        </w:tc>
      </w:tr>
      <w:tr w:rsidR="39B45C78" w14:paraId="56E92AC9" w14:textId="77777777" w:rsidTr="792E7601">
        <w:trPr>
          <w:trHeight w:val="432"/>
        </w:trPr>
        <w:tc>
          <w:tcPr>
            <w:tcW w:w="3945" w:type="dxa"/>
            <w:vAlign w:val="center"/>
          </w:tcPr>
          <w:p w14:paraId="1302B534" w14:textId="75D2DAC3"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Wrap Up Meeting</w:t>
            </w:r>
          </w:p>
        </w:tc>
        <w:tc>
          <w:tcPr>
            <w:tcW w:w="3165" w:type="dxa"/>
            <w:vAlign w:val="center"/>
          </w:tcPr>
          <w:p w14:paraId="00B79099" w14:textId="55A3FE70" w:rsidR="39B45C78" w:rsidRPr="00A23A37" w:rsidRDefault="39B45C78" w:rsidP="00A23A37">
            <w:pPr>
              <w:spacing w:line="240" w:lineRule="exact"/>
              <w:rPr>
                <w:rFonts w:ascii="Times New Roman" w:eastAsia="Times New Roman" w:hAnsi="Times New Roman" w:cs="Times New Roman"/>
                <w:sz w:val="18"/>
                <w:szCs w:val="16"/>
              </w:rPr>
            </w:pPr>
            <w:r w:rsidRPr="00A23A37">
              <w:rPr>
                <w:rFonts w:ascii="Times New Roman" w:eastAsia="Times New Roman" w:hAnsi="Times New Roman" w:cs="Times New Roman"/>
                <w:sz w:val="18"/>
                <w:szCs w:val="16"/>
                <w:lang w:val="en-US"/>
              </w:rPr>
              <w:t>TBD</w:t>
            </w:r>
          </w:p>
        </w:tc>
        <w:tc>
          <w:tcPr>
            <w:tcW w:w="2190" w:type="dxa"/>
            <w:vAlign w:val="center"/>
          </w:tcPr>
          <w:p w14:paraId="57AEB62B" w14:textId="1861C788" w:rsidR="39B45C78" w:rsidRPr="00A23A37" w:rsidRDefault="39B45C78" w:rsidP="00A23A37">
            <w:pPr>
              <w:spacing w:line="255" w:lineRule="exact"/>
              <w:jc w:val="center"/>
              <w:rPr>
                <w:rFonts w:ascii="Times" w:eastAsia="Times" w:hAnsi="Times" w:cs="Times"/>
                <w:sz w:val="18"/>
                <w:szCs w:val="20"/>
              </w:rPr>
            </w:pPr>
          </w:p>
        </w:tc>
        <w:tc>
          <w:tcPr>
            <w:tcW w:w="1500" w:type="dxa"/>
            <w:vAlign w:val="center"/>
          </w:tcPr>
          <w:p w14:paraId="4A5BD199" w14:textId="3B1FC9FF" w:rsidR="39B45C78" w:rsidRPr="00A23A37" w:rsidRDefault="39B45C78" w:rsidP="00A23A37">
            <w:pPr>
              <w:spacing w:line="255" w:lineRule="exact"/>
              <w:jc w:val="center"/>
              <w:rPr>
                <w:rFonts w:ascii="Times" w:eastAsia="Times" w:hAnsi="Times" w:cs="Times"/>
                <w:sz w:val="18"/>
                <w:szCs w:val="20"/>
              </w:rPr>
            </w:pPr>
          </w:p>
        </w:tc>
      </w:tr>
    </w:tbl>
    <w:p w14:paraId="17B4C644" w14:textId="77777777" w:rsidR="00134F97" w:rsidRDefault="00134F97" w:rsidP="00BA0E2F"/>
    <w:p w14:paraId="6BC3DBD5" w14:textId="77777777" w:rsidR="00134F97" w:rsidRDefault="00BA0E2F" w:rsidP="00BA0E2F">
      <w:pPr>
        <w:jc w:val="center"/>
        <w:rPr>
          <w:rFonts w:ascii="Times New Roman" w:eastAsia="Times New Roman" w:hAnsi="Times New Roman" w:cs="Times New Roman"/>
        </w:rPr>
      </w:pPr>
      <w:r>
        <w:rPr>
          <w:rFonts w:ascii="Times New Roman" w:eastAsia="Times New Roman" w:hAnsi="Times New Roman" w:cs="Times New Roman"/>
        </w:rPr>
        <w:t xml:space="preserve">The dates that are bold are mandatory for all steering members to attend. </w:t>
      </w:r>
    </w:p>
    <w:sectPr w:rsidR="00134F9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C5478"/>
    <w:multiLevelType w:val="hybridMultilevel"/>
    <w:tmpl w:val="6D2A43CE"/>
    <w:lvl w:ilvl="0" w:tplc="CAD4AF6E">
      <w:start w:val="1"/>
      <w:numFmt w:val="decimal"/>
      <w:lvlText w:val="%1."/>
      <w:lvlJc w:val="left"/>
      <w:pPr>
        <w:ind w:left="720" w:hanging="360"/>
      </w:pPr>
    </w:lvl>
    <w:lvl w:ilvl="1" w:tplc="B4128866">
      <w:start w:val="1"/>
      <w:numFmt w:val="lowerLetter"/>
      <w:lvlText w:val="%2."/>
      <w:lvlJc w:val="left"/>
      <w:pPr>
        <w:ind w:left="1440" w:hanging="360"/>
      </w:pPr>
    </w:lvl>
    <w:lvl w:ilvl="2" w:tplc="320AF5FC">
      <w:start w:val="1"/>
      <w:numFmt w:val="lowerRoman"/>
      <w:lvlText w:val="%3."/>
      <w:lvlJc w:val="right"/>
      <w:pPr>
        <w:ind w:left="2160" w:hanging="180"/>
      </w:pPr>
    </w:lvl>
    <w:lvl w:ilvl="3" w:tplc="73420896">
      <w:start w:val="1"/>
      <w:numFmt w:val="decimal"/>
      <w:lvlText w:val="%4."/>
      <w:lvlJc w:val="left"/>
      <w:pPr>
        <w:ind w:left="2880" w:hanging="360"/>
      </w:pPr>
    </w:lvl>
    <w:lvl w:ilvl="4" w:tplc="CD049B0A">
      <w:start w:val="1"/>
      <w:numFmt w:val="lowerLetter"/>
      <w:lvlText w:val="%5."/>
      <w:lvlJc w:val="left"/>
      <w:pPr>
        <w:ind w:left="3600" w:hanging="360"/>
      </w:pPr>
    </w:lvl>
    <w:lvl w:ilvl="5" w:tplc="4DE6D92A">
      <w:start w:val="1"/>
      <w:numFmt w:val="lowerRoman"/>
      <w:lvlText w:val="%6."/>
      <w:lvlJc w:val="right"/>
      <w:pPr>
        <w:ind w:left="4320" w:hanging="180"/>
      </w:pPr>
    </w:lvl>
    <w:lvl w:ilvl="6" w:tplc="9BD24960">
      <w:start w:val="1"/>
      <w:numFmt w:val="decimal"/>
      <w:lvlText w:val="%7."/>
      <w:lvlJc w:val="left"/>
      <w:pPr>
        <w:ind w:left="5040" w:hanging="360"/>
      </w:pPr>
    </w:lvl>
    <w:lvl w:ilvl="7" w:tplc="7A66F7C2">
      <w:start w:val="1"/>
      <w:numFmt w:val="lowerLetter"/>
      <w:lvlText w:val="%8."/>
      <w:lvlJc w:val="left"/>
      <w:pPr>
        <w:ind w:left="5760" w:hanging="360"/>
      </w:pPr>
    </w:lvl>
    <w:lvl w:ilvl="8" w:tplc="911A180C">
      <w:start w:val="1"/>
      <w:numFmt w:val="lowerRoman"/>
      <w:lvlText w:val="%9."/>
      <w:lvlJc w:val="right"/>
      <w:pPr>
        <w:ind w:left="6480" w:hanging="180"/>
      </w:pPr>
    </w:lvl>
  </w:abstractNum>
  <w:abstractNum w:abstractNumId="1" w15:restartNumberingAfterBreak="0">
    <w:nsid w:val="7111765F"/>
    <w:multiLevelType w:val="multilevel"/>
    <w:tmpl w:val="F5346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97"/>
    <w:rsid w:val="00134F97"/>
    <w:rsid w:val="0077004C"/>
    <w:rsid w:val="0084D64B"/>
    <w:rsid w:val="00A23A37"/>
    <w:rsid w:val="00BA0E2F"/>
    <w:rsid w:val="00BE5DB7"/>
    <w:rsid w:val="00DA19E0"/>
    <w:rsid w:val="0E858324"/>
    <w:rsid w:val="243A2192"/>
    <w:rsid w:val="39B45C78"/>
    <w:rsid w:val="3EA6AC24"/>
    <w:rsid w:val="4EA80D5F"/>
    <w:rsid w:val="5017E295"/>
    <w:rsid w:val="59CACA1B"/>
    <w:rsid w:val="6C05188D"/>
    <w:rsid w:val="792E7601"/>
    <w:rsid w:val="7B477587"/>
    <w:rsid w:val="7EB01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497D8"/>
  <w15:docId w15:val="{ED918FA6-52F9-4C82-9238-AE68D042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rsityrevue@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sityrevue@okstate.edu" TargetMode="External"/><Relationship Id="rId5" Type="http://schemas.openxmlformats.org/officeDocument/2006/relationships/hyperlink" Target="mailto:varsityrevue@ok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Kuzdak, Colin</dc:creator>
  <cp:lastModifiedBy>Coughlin, Kevin</cp:lastModifiedBy>
  <cp:revision>2</cp:revision>
  <dcterms:created xsi:type="dcterms:W3CDTF">2017-10-03T17:20:00Z</dcterms:created>
  <dcterms:modified xsi:type="dcterms:W3CDTF">2017-10-03T17:20:00Z</dcterms:modified>
</cp:coreProperties>
</file>