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2" w:rsidRDefault="00E24B57" w:rsidP="00E24B57">
      <w:pPr>
        <w:jc w:val="center"/>
        <w:rPr>
          <w:sz w:val="28"/>
          <w:szCs w:val="28"/>
        </w:rPr>
      </w:pPr>
      <w:r w:rsidRPr="00E24B57">
        <w:rPr>
          <w:b/>
          <w:sz w:val="28"/>
          <w:szCs w:val="28"/>
          <w:u w:val="single"/>
        </w:rPr>
        <w:t>AFAP APPROVAL FORM</w:t>
      </w:r>
    </w:p>
    <w:p w:rsidR="00E24B57" w:rsidRDefault="00E24B57" w:rsidP="00E24B57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1890"/>
        <w:gridCol w:w="6025"/>
      </w:tblGrid>
      <w:tr w:rsidR="00E24B57" w:rsidTr="00E24B57">
        <w:trPr>
          <w:trHeight w:val="548"/>
        </w:trPr>
        <w:tc>
          <w:tcPr>
            <w:tcW w:w="5035" w:type="dxa"/>
          </w:tcPr>
          <w:p w:rsidR="00E24B57" w:rsidRDefault="00E24B57" w:rsidP="00E24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(Please Print or Type Name)</w:t>
            </w:r>
            <w:bookmarkStart w:id="0" w:name="_GoBack"/>
            <w:bookmarkEnd w:id="0"/>
          </w:p>
        </w:tc>
        <w:tc>
          <w:tcPr>
            <w:tcW w:w="1890" w:type="dxa"/>
          </w:tcPr>
          <w:p w:rsidR="00E24B57" w:rsidRDefault="00E24B57" w:rsidP="00E24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</w:t>
            </w:r>
          </w:p>
        </w:tc>
        <w:tc>
          <w:tcPr>
            <w:tcW w:w="6025" w:type="dxa"/>
          </w:tcPr>
          <w:p w:rsidR="00E24B57" w:rsidRDefault="00E24B57" w:rsidP="00E24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</w:tc>
      </w:tr>
      <w:tr w:rsidR="00E24B57" w:rsidTr="00E24B57">
        <w:trPr>
          <w:trHeight w:val="710"/>
        </w:trPr>
        <w:tc>
          <w:tcPr>
            <w:tcW w:w="5035" w:type="dxa"/>
          </w:tcPr>
          <w:p w:rsidR="00E24B57" w:rsidRDefault="00E24B57" w:rsidP="00E24B57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24B57" w:rsidRDefault="00E24B57" w:rsidP="00E24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Advisor</w:t>
            </w:r>
          </w:p>
        </w:tc>
        <w:tc>
          <w:tcPr>
            <w:tcW w:w="6025" w:type="dxa"/>
          </w:tcPr>
          <w:p w:rsidR="00E24B57" w:rsidRDefault="00E24B57" w:rsidP="00E24B57">
            <w:pPr>
              <w:rPr>
                <w:sz w:val="28"/>
                <w:szCs w:val="28"/>
              </w:rPr>
            </w:pPr>
          </w:p>
        </w:tc>
      </w:tr>
      <w:tr w:rsidR="00E24B57" w:rsidTr="00E24B57">
        <w:trPr>
          <w:trHeight w:val="710"/>
        </w:trPr>
        <w:tc>
          <w:tcPr>
            <w:tcW w:w="5035" w:type="dxa"/>
          </w:tcPr>
          <w:p w:rsidR="00E24B57" w:rsidRDefault="00E24B57" w:rsidP="00E24B57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24B57" w:rsidRDefault="00E24B57" w:rsidP="00E24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President</w:t>
            </w:r>
          </w:p>
        </w:tc>
        <w:tc>
          <w:tcPr>
            <w:tcW w:w="6025" w:type="dxa"/>
          </w:tcPr>
          <w:p w:rsidR="00E24B57" w:rsidRDefault="00E24B57" w:rsidP="00E24B57">
            <w:pPr>
              <w:rPr>
                <w:sz w:val="28"/>
                <w:szCs w:val="28"/>
              </w:rPr>
            </w:pPr>
          </w:p>
        </w:tc>
      </w:tr>
      <w:tr w:rsidR="00E24B57" w:rsidTr="00E24B57">
        <w:trPr>
          <w:trHeight w:val="800"/>
        </w:trPr>
        <w:tc>
          <w:tcPr>
            <w:tcW w:w="5035" w:type="dxa"/>
          </w:tcPr>
          <w:p w:rsidR="00E24B57" w:rsidRDefault="00E24B57" w:rsidP="00E24B57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E24B57" w:rsidRDefault="00E24B57" w:rsidP="00E24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Treasurer</w:t>
            </w:r>
          </w:p>
        </w:tc>
        <w:tc>
          <w:tcPr>
            <w:tcW w:w="6025" w:type="dxa"/>
          </w:tcPr>
          <w:p w:rsidR="00E24B57" w:rsidRDefault="00E24B57" w:rsidP="00E24B57">
            <w:pPr>
              <w:rPr>
                <w:sz w:val="28"/>
                <w:szCs w:val="28"/>
              </w:rPr>
            </w:pPr>
          </w:p>
        </w:tc>
      </w:tr>
    </w:tbl>
    <w:p w:rsidR="00E24B57" w:rsidRPr="00E24B57" w:rsidRDefault="00E24B57" w:rsidP="00E24B57">
      <w:pPr>
        <w:rPr>
          <w:sz w:val="28"/>
          <w:szCs w:val="28"/>
        </w:rPr>
      </w:pPr>
    </w:p>
    <w:p w:rsidR="00E24B57" w:rsidRPr="00E24B57" w:rsidRDefault="00E24B57" w:rsidP="00E24B57">
      <w:pPr>
        <w:jc w:val="center"/>
        <w:rPr>
          <w:b/>
          <w:sz w:val="28"/>
          <w:szCs w:val="28"/>
        </w:rPr>
      </w:pPr>
    </w:p>
    <w:sectPr w:rsidR="00E24B57" w:rsidRPr="00E24B57" w:rsidSect="00E24B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57"/>
    <w:rsid w:val="006D0632"/>
    <w:rsid w:val="00E2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4B37"/>
  <w15:chartTrackingRefBased/>
  <w15:docId w15:val="{BCF743F6-072C-4511-9341-4C47D002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Simmons, Susan Kay</dc:creator>
  <cp:keywords/>
  <dc:description/>
  <cp:lastModifiedBy>Simmons, Susan Kay</cp:lastModifiedBy>
  <cp:revision>1</cp:revision>
  <dcterms:created xsi:type="dcterms:W3CDTF">2016-11-17T15:54:00Z</dcterms:created>
  <dcterms:modified xsi:type="dcterms:W3CDTF">2016-11-17T15:57:00Z</dcterms:modified>
</cp:coreProperties>
</file>